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2324" w14:textId="58BD4253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noProof/>
          <w:sz w:val="28"/>
        </w:rPr>
      </w:pPr>
      <w:r w:rsidRPr="004C4107">
        <w:rPr>
          <w:b/>
          <w:noProof/>
          <w:sz w:val="28"/>
        </w:rPr>
        <w:t>Havant Borough Council</w:t>
      </w:r>
    </w:p>
    <w:p w14:paraId="6FA65D9D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</w:p>
    <w:p w14:paraId="035BE8E2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sz w:val="28"/>
        </w:rPr>
        <w:t>The Local Authority (Referendums)</w:t>
      </w:r>
    </w:p>
    <w:p w14:paraId="6F730743" w14:textId="77777777" w:rsidR="004626FF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sz w:val="28"/>
        </w:rPr>
        <w:t>(Petitions)</w:t>
      </w:r>
      <w:r w:rsidR="004626FF">
        <w:rPr>
          <w:b/>
          <w:sz w:val="28"/>
        </w:rPr>
        <w:t xml:space="preserve"> </w:t>
      </w:r>
      <w:r>
        <w:rPr>
          <w:b/>
          <w:sz w:val="28"/>
        </w:rPr>
        <w:t xml:space="preserve">(England) </w:t>
      </w:r>
    </w:p>
    <w:p w14:paraId="7B102868" w14:textId="5C7429C3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  <w:r>
        <w:rPr>
          <w:b/>
          <w:sz w:val="28"/>
        </w:rPr>
        <w:t>Regulations 20</w:t>
      </w:r>
      <w:r w:rsidR="00AF1920">
        <w:rPr>
          <w:b/>
          <w:sz w:val="28"/>
        </w:rPr>
        <w:t>11</w:t>
      </w:r>
    </w:p>
    <w:p w14:paraId="35EB1DFC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</w:p>
    <w:p w14:paraId="17EA1E4C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  <w:r>
        <w:rPr>
          <w:b/>
          <w:sz w:val="28"/>
        </w:rPr>
        <w:t>Publication of Verification Number</w:t>
      </w:r>
    </w:p>
    <w:p w14:paraId="0B99039B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082C1B6B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In accordance with Regulation 4(1) of the above regulations the number that is equal to 5% of the number of local government electors shown in the revised register of electors having effect on the 15</w:t>
      </w:r>
      <w:r>
        <w:rPr>
          <w:vertAlign w:val="superscript"/>
        </w:rPr>
        <w:t>th</w:t>
      </w:r>
      <w:r>
        <w:t xml:space="preserve"> February </w:t>
      </w:r>
      <w:r w:rsidRPr="004C4107">
        <w:rPr>
          <w:noProof/>
        </w:rPr>
        <w:t>2023</w:t>
      </w:r>
      <w:r>
        <w:t xml:space="preserve"> is:</w:t>
      </w:r>
    </w:p>
    <w:p w14:paraId="1F247DA3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55F49EAB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noProof/>
          <w:sz w:val="28"/>
        </w:rPr>
        <w:t>4775</w:t>
      </w:r>
    </w:p>
    <w:p w14:paraId="2477F8C3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298F273C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This figure will have effect for the purposes of determining the validity of Petitions presented from 1</w:t>
      </w:r>
      <w:r>
        <w:rPr>
          <w:vertAlign w:val="superscript"/>
        </w:rPr>
        <w:t>st</w:t>
      </w:r>
      <w:r>
        <w:t xml:space="preserve"> April </w:t>
      </w:r>
      <w:r w:rsidRPr="004C4107">
        <w:rPr>
          <w:noProof/>
        </w:rPr>
        <w:t>2023</w:t>
      </w:r>
      <w:r>
        <w:t xml:space="preserve"> to 31</w:t>
      </w:r>
      <w:r>
        <w:rPr>
          <w:vertAlign w:val="superscript"/>
        </w:rPr>
        <w:t>st</w:t>
      </w:r>
      <w:r>
        <w:t xml:space="preserve"> March </w:t>
      </w:r>
      <w:r w:rsidRPr="004C4107">
        <w:rPr>
          <w:noProof/>
        </w:rPr>
        <w:t>2024</w:t>
      </w:r>
      <w:r>
        <w:t>.</w:t>
      </w:r>
    </w:p>
    <w:p w14:paraId="73E0ECD4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</w:p>
    <w:p w14:paraId="16EA7E86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 xml:space="preserve">The number equal to 5% of the local government electors for </w:t>
      </w:r>
      <w:r w:rsidRPr="004C4107">
        <w:rPr>
          <w:noProof/>
        </w:rPr>
        <w:t>2024</w:t>
      </w:r>
      <w:r>
        <w:t xml:space="preserve"> will be published within 14 days of the 15</w:t>
      </w:r>
      <w:r>
        <w:rPr>
          <w:vertAlign w:val="superscript"/>
        </w:rPr>
        <w:t>th</w:t>
      </w:r>
      <w:r>
        <w:t xml:space="preserve"> February </w:t>
      </w:r>
      <w:r w:rsidRPr="004C4107">
        <w:rPr>
          <w:noProof/>
        </w:rPr>
        <w:t>2024</w:t>
      </w:r>
      <w:r>
        <w:t xml:space="preserve">.  If this number is less than </w:t>
      </w:r>
      <w:r>
        <w:rPr>
          <w:noProof/>
        </w:rPr>
        <w:t>4775</w:t>
      </w:r>
      <w:r>
        <w:t>, the number to be used for verification purposes in relation to any petition submitted for the period beginning on the date of publication of the lower number until 31</w:t>
      </w:r>
      <w:r>
        <w:rPr>
          <w:vertAlign w:val="superscript"/>
        </w:rPr>
        <w:t>st</w:t>
      </w:r>
      <w:r>
        <w:t xml:space="preserve"> March </w:t>
      </w:r>
      <w:r w:rsidRPr="004C4107">
        <w:rPr>
          <w:noProof/>
        </w:rPr>
        <w:t>2024</w:t>
      </w:r>
      <w:r>
        <w:t xml:space="preserve"> shall also be that lower number.</w:t>
      </w:r>
    </w:p>
    <w:p w14:paraId="3D0497BF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743E55A6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1668A44A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4C4107">
        <w:rPr>
          <w:noProof/>
        </w:rPr>
        <w:t>Kim Sawyer</w:t>
      </w:r>
    </w:p>
    <w:p w14:paraId="47735C69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4C4107">
        <w:rPr>
          <w:noProof/>
        </w:rPr>
        <w:t>Electoral Registration Officer</w:t>
      </w:r>
    </w:p>
    <w:p w14:paraId="2FAD0475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4C4107">
        <w:rPr>
          <w:noProof/>
        </w:rPr>
        <w:t>Havant Borough Council</w:t>
      </w:r>
    </w:p>
    <w:p w14:paraId="1B90CDF4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4C4107">
        <w:rPr>
          <w:noProof/>
        </w:rPr>
        <w:t>Public Service Plaza</w:t>
      </w:r>
    </w:p>
    <w:p w14:paraId="1D39CE21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4C4107">
        <w:rPr>
          <w:noProof/>
        </w:rPr>
        <w:t>Civic Centre Road</w:t>
      </w:r>
    </w:p>
    <w:p w14:paraId="4DA57C36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4C4107">
        <w:rPr>
          <w:noProof/>
        </w:rPr>
        <w:t>Havant</w:t>
      </w:r>
    </w:p>
    <w:p w14:paraId="609B149B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4C4107">
        <w:rPr>
          <w:noProof/>
        </w:rPr>
        <w:t>Hampshire</w:t>
      </w:r>
    </w:p>
    <w:p w14:paraId="38727B37" w14:textId="7777777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4C4107">
        <w:rPr>
          <w:noProof/>
        </w:rPr>
        <w:t>PO9 2AX</w:t>
      </w:r>
    </w:p>
    <w:p w14:paraId="1AEDBEF4" w14:textId="7AC68EF7" w:rsidR="009E28FC" w:rsidRDefault="009E28FC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right"/>
      </w:pPr>
      <w:r>
        <w:fldChar w:fldCharType="begin"/>
      </w:r>
      <w:r>
        <w:instrText xml:space="preserve"> TIME \@ "dddd, dd MMMM yyyy" </w:instrText>
      </w:r>
      <w:r>
        <w:fldChar w:fldCharType="separate"/>
      </w:r>
      <w:r w:rsidR="00AF1920">
        <w:rPr>
          <w:noProof/>
        </w:rPr>
        <w:t>Tuesday, 31 January 2023</w:t>
      </w:r>
      <w:r>
        <w:fldChar w:fldCharType="end"/>
      </w:r>
    </w:p>
    <w:p w14:paraId="2DC3658B" w14:textId="77777777" w:rsidR="009E28FC" w:rsidRDefault="009E28FC">
      <w:pPr>
        <w:keepNext/>
        <w:keepLines/>
        <w:jc w:val="right"/>
      </w:pPr>
    </w:p>
    <w:p w14:paraId="3C1B433D" w14:textId="77777777" w:rsidR="009E28FC" w:rsidRDefault="009E28FC">
      <w:pPr>
        <w:keepNext/>
        <w:keepLines/>
        <w:jc w:val="right"/>
        <w:sectPr w:rsidR="009E28FC" w:rsidSect="009E28FC">
          <w:footerReference w:type="default" r:id="rId6"/>
          <w:pgSz w:w="11909" w:h="16834" w:code="9"/>
          <w:pgMar w:top="3022" w:right="2268" w:bottom="1440" w:left="2268" w:header="0" w:footer="720" w:gutter="0"/>
          <w:pgNumType w:start="1"/>
          <w:cols w:space="720"/>
        </w:sectPr>
      </w:pPr>
    </w:p>
    <w:p w14:paraId="7CEF4868" w14:textId="77777777" w:rsidR="009E28FC" w:rsidRDefault="009E28FC">
      <w:pPr>
        <w:keepNext/>
        <w:keepLines/>
        <w:jc w:val="right"/>
      </w:pPr>
    </w:p>
    <w:sectPr w:rsidR="009E28FC" w:rsidSect="009E28FC">
      <w:footerReference w:type="default" r:id="rId7"/>
      <w:type w:val="continuous"/>
      <w:pgSz w:w="11909" w:h="16834" w:code="9"/>
      <w:pgMar w:top="3022" w:right="2268" w:bottom="1440" w:left="226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D66E" w14:textId="77777777" w:rsidR="009E28FC" w:rsidRDefault="009E28FC">
      <w:r>
        <w:separator/>
      </w:r>
    </w:p>
  </w:endnote>
  <w:endnote w:type="continuationSeparator" w:id="0">
    <w:p w14:paraId="37D45F63" w14:textId="77777777" w:rsidR="009E28FC" w:rsidRDefault="009E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3BEF" w14:textId="77777777" w:rsidR="009E28FC" w:rsidRDefault="009E28F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B764" w14:textId="77777777" w:rsidR="00CD1376" w:rsidRDefault="00CD13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C867" w14:textId="77777777" w:rsidR="009E28FC" w:rsidRDefault="009E28FC">
      <w:r>
        <w:separator/>
      </w:r>
    </w:p>
  </w:footnote>
  <w:footnote w:type="continuationSeparator" w:id="0">
    <w:p w14:paraId="26330248" w14:textId="77777777" w:rsidR="009E28FC" w:rsidRDefault="009E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2D"/>
    <w:rsid w:val="002D5D2D"/>
    <w:rsid w:val="004626FF"/>
    <w:rsid w:val="0091417A"/>
    <w:rsid w:val="009E28FC"/>
    <w:rsid w:val="00AF1920"/>
    <w:rsid w:val="00C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17C27"/>
  <w15:chartTrackingRefBased/>
  <w15:docId w15:val="{988B43A9-5493-40A9-82BD-EDE3BAF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of Verification Number as at February Register</vt:lpstr>
    </vt:vector>
  </TitlesOfParts>
  <Company>Stroud District Council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of Verification Number as at February Register</dc:title>
  <dc:subject/>
  <dc:creator>Louise Stamp</dc:creator>
  <cp:keywords/>
  <cp:lastModifiedBy>Stamp, Louise</cp:lastModifiedBy>
  <cp:revision>2</cp:revision>
  <cp:lastPrinted>2000-11-28T13:15:00Z</cp:lastPrinted>
  <dcterms:created xsi:type="dcterms:W3CDTF">2023-01-31T13:38:00Z</dcterms:created>
  <dcterms:modified xsi:type="dcterms:W3CDTF">2023-01-31T13:38:00Z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chGuid">
    <vt:lpwstr>126c0110-81db-1b77-1ea9-d5303d2dd010</vt:lpwstr>
  </property>
  <property fmtid="{D5CDD505-2E9C-101B-9397-08002B2CF9AE}" pid="3" name="EmailAccount">
    <vt:lpwstr/>
  </property>
</Properties>
</file>