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94401" w14:textId="77777777" w:rsidR="00744AB9" w:rsidRDefault="00000000"/>
    <w:p w14:paraId="1C22CA75" w14:textId="77777777" w:rsidR="00012AF0" w:rsidRDefault="00012AF0"/>
    <w:tbl>
      <w:tblPr>
        <w:tblStyle w:val="TableGrid"/>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top w:w="113" w:type="dxa"/>
        </w:tblCellMar>
        <w:tblLook w:val="04A0" w:firstRow="1" w:lastRow="0" w:firstColumn="1" w:lastColumn="0" w:noHBand="0" w:noVBand="1"/>
      </w:tblPr>
      <w:tblGrid>
        <w:gridCol w:w="1980"/>
        <w:gridCol w:w="8470"/>
      </w:tblGrid>
      <w:tr w:rsidR="008C2474" w14:paraId="4A086CFD" w14:textId="77777777" w:rsidTr="005E2E8F">
        <w:trPr>
          <w:trHeight w:val="510"/>
        </w:trPr>
        <w:tc>
          <w:tcPr>
            <w:tcW w:w="1980" w:type="dxa"/>
            <w:shd w:val="clear" w:color="auto" w:fill="84BF41"/>
            <w:vAlign w:val="center"/>
          </w:tcPr>
          <w:p w14:paraId="7DBDBA26" w14:textId="77777777" w:rsidR="008C2474" w:rsidRPr="005E2E8F" w:rsidRDefault="00F3165E" w:rsidP="005E2E8F">
            <w:pPr>
              <w:spacing w:after="240"/>
              <w:rPr>
                <w:rFonts w:ascii="Arial" w:hAnsi="Arial" w:cs="Arial"/>
                <w:b/>
                <w:bCs/>
                <w:color w:val="FFFFFF" w:themeColor="background1"/>
              </w:rPr>
            </w:pPr>
            <w:r>
              <w:rPr>
                <w:rFonts w:ascii="Arial" w:hAnsi="Arial" w:cs="Arial"/>
                <w:b/>
                <w:bCs/>
                <w:color w:val="FFFFFF" w:themeColor="background1"/>
              </w:rPr>
              <w:t>Author</w:t>
            </w:r>
          </w:p>
        </w:tc>
        <w:tc>
          <w:tcPr>
            <w:tcW w:w="8470" w:type="dxa"/>
            <w:shd w:val="clear" w:color="auto" w:fill="auto"/>
            <w:vAlign w:val="center"/>
          </w:tcPr>
          <w:p w14:paraId="729B473A" w14:textId="0774A104" w:rsidR="008C2474" w:rsidRPr="005E2E8F" w:rsidRDefault="00D235E4" w:rsidP="005E2E8F">
            <w:pPr>
              <w:spacing w:after="240"/>
              <w:rPr>
                <w:rFonts w:ascii="Arial" w:hAnsi="Arial" w:cs="Arial"/>
                <w:b/>
                <w:bCs/>
                <w:color w:val="474B4C"/>
              </w:rPr>
            </w:pPr>
            <w:r>
              <w:rPr>
                <w:rFonts w:ascii="Arial" w:hAnsi="Arial" w:cs="Arial"/>
                <w:b/>
                <w:bCs/>
                <w:color w:val="474B4C"/>
              </w:rPr>
              <w:t>Equality Diversity and Inclusion Advis</w:t>
            </w:r>
            <w:r w:rsidR="00EB0E0D">
              <w:rPr>
                <w:rFonts w:ascii="Arial" w:hAnsi="Arial" w:cs="Arial"/>
                <w:b/>
                <w:bCs/>
                <w:color w:val="474B4C"/>
              </w:rPr>
              <w:t>e</w:t>
            </w:r>
            <w:r>
              <w:rPr>
                <w:rFonts w:ascii="Arial" w:hAnsi="Arial" w:cs="Arial"/>
                <w:b/>
                <w:bCs/>
                <w:color w:val="474B4C"/>
              </w:rPr>
              <w:t>r</w:t>
            </w:r>
          </w:p>
        </w:tc>
      </w:tr>
      <w:tr w:rsidR="00F3165E" w14:paraId="6C96D97E" w14:textId="77777777" w:rsidTr="005E2E8F">
        <w:trPr>
          <w:trHeight w:val="510"/>
        </w:trPr>
        <w:tc>
          <w:tcPr>
            <w:tcW w:w="1980" w:type="dxa"/>
            <w:shd w:val="clear" w:color="auto" w:fill="84BF41"/>
            <w:vAlign w:val="center"/>
          </w:tcPr>
          <w:p w14:paraId="4049F58F" w14:textId="77777777" w:rsidR="00F3165E" w:rsidRDefault="00F3165E" w:rsidP="005E2E8F">
            <w:pPr>
              <w:spacing w:after="240"/>
              <w:rPr>
                <w:rFonts w:ascii="Arial" w:hAnsi="Arial" w:cs="Arial"/>
                <w:b/>
                <w:bCs/>
                <w:color w:val="FFFFFF" w:themeColor="background1"/>
              </w:rPr>
            </w:pPr>
            <w:r>
              <w:rPr>
                <w:rFonts w:ascii="Arial" w:hAnsi="Arial" w:cs="Arial"/>
                <w:b/>
                <w:bCs/>
                <w:color w:val="FFFFFF" w:themeColor="background1"/>
              </w:rPr>
              <w:t>Approved by</w:t>
            </w:r>
          </w:p>
        </w:tc>
        <w:tc>
          <w:tcPr>
            <w:tcW w:w="8470" w:type="dxa"/>
            <w:shd w:val="clear" w:color="auto" w:fill="auto"/>
            <w:vAlign w:val="center"/>
          </w:tcPr>
          <w:p w14:paraId="705E4C02" w14:textId="028DC2FC" w:rsidR="00F3165E" w:rsidRDefault="00D235E4" w:rsidP="005E2E8F">
            <w:pPr>
              <w:spacing w:after="240"/>
              <w:rPr>
                <w:rFonts w:ascii="Arial" w:hAnsi="Arial" w:cs="Arial"/>
                <w:b/>
                <w:bCs/>
                <w:color w:val="474B4C"/>
              </w:rPr>
            </w:pPr>
            <w:r>
              <w:rPr>
                <w:rFonts w:ascii="Arial" w:hAnsi="Arial" w:cs="Arial"/>
                <w:b/>
                <w:bCs/>
                <w:color w:val="474B4C"/>
              </w:rPr>
              <w:t xml:space="preserve">Human Resources Committee </w:t>
            </w:r>
          </w:p>
        </w:tc>
      </w:tr>
      <w:tr w:rsidR="008C2474" w14:paraId="46247851" w14:textId="77777777" w:rsidTr="005E2E8F">
        <w:trPr>
          <w:trHeight w:val="510"/>
        </w:trPr>
        <w:tc>
          <w:tcPr>
            <w:tcW w:w="1980" w:type="dxa"/>
            <w:shd w:val="clear" w:color="auto" w:fill="84BF41"/>
            <w:vAlign w:val="center"/>
          </w:tcPr>
          <w:p w14:paraId="72229ED9" w14:textId="77777777" w:rsidR="008C2474" w:rsidRPr="005E2E8F" w:rsidRDefault="00F3165E" w:rsidP="005E2E8F">
            <w:pPr>
              <w:spacing w:after="240"/>
              <w:rPr>
                <w:rFonts w:ascii="Arial" w:hAnsi="Arial" w:cs="Arial"/>
                <w:b/>
                <w:bCs/>
                <w:color w:val="FFFFFF" w:themeColor="background1"/>
              </w:rPr>
            </w:pPr>
            <w:r>
              <w:rPr>
                <w:rFonts w:ascii="Arial" w:hAnsi="Arial" w:cs="Arial"/>
                <w:b/>
                <w:bCs/>
                <w:color w:val="FFFFFF" w:themeColor="background1"/>
              </w:rPr>
              <w:t>Approv</w:t>
            </w:r>
            <w:r w:rsidR="004C3F3E">
              <w:rPr>
                <w:rFonts w:ascii="Arial" w:hAnsi="Arial" w:cs="Arial"/>
                <w:b/>
                <w:bCs/>
                <w:color w:val="FFFFFF" w:themeColor="background1"/>
              </w:rPr>
              <w:t>al</w:t>
            </w:r>
            <w:r>
              <w:rPr>
                <w:rFonts w:ascii="Arial" w:hAnsi="Arial" w:cs="Arial"/>
                <w:b/>
                <w:bCs/>
                <w:color w:val="FFFFFF" w:themeColor="background1"/>
              </w:rPr>
              <w:t xml:space="preserve"> date</w:t>
            </w:r>
          </w:p>
        </w:tc>
        <w:tc>
          <w:tcPr>
            <w:tcW w:w="8470" w:type="dxa"/>
            <w:vAlign w:val="center"/>
          </w:tcPr>
          <w:p w14:paraId="3534D036" w14:textId="60E91D8B" w:rsidR="008C2474" w:rsidRPr="005E2E8F" w:rsidRDefault="00EE0943" w:rsidP="005E2E8F">
            <w:pPr>
              <w:spacing w:after="240"/>
              <w:rPr>
                <w:rFonts w:ascii="Arial" w:hAnsi="Arial" w:cs="Arial"/>
                <w:b/>
                <w:bCs/>
                <w:color w:val="474B4C"/>
              </w:rPr>
            </w:pPr>
            <w:r>
              <w:rPr>
                <w:rFonts w:ascii="Arial" w:hAnsi="Arial" w:cs="Arial"/>
                <w:b/>
                <w:bCs/>
                <w:color w:val="474B4C"/>
              </w:rPr>
              <w:t xml:space="preserve">October 2023 </w:t>
            </w:r>
          </w:p>
        </w:tc>
      </w:tr>
      <w:tr w:rsidR="008C2474" w14:paraId="5717F226" w14:textId="77777777" w:rsidTr="005E2E8F">
        <w:trPr>
          <w:trHeight w:val="510"/>
        </w:trPr>
        <w:tc>
          <w:tcPr>
            <w:tcW w:w="1980" w:type="dxa"/>
            <w:shd w:val="clear" w:color="auto" w:fill="84BF41"/>
            <w:vAlign w:val="center"/>
          </w:tcPr>
          <w:p w14:paraId="002886F5" w14:textId="77777777" w:rsidR="008C2474" w:rsidRPr="005E2E8F" w:rsidRDefault="00F3165E" w:rsidP="005E2E8F">
            <w:pPr>
              <w:spacing w:after="240"/>
              <w:rPr>
                <w:rFonts w:ascii="Arial" w:hAnsi="Arial" w:cs="Arial"/>
                <w:b/>
                <w:bCs/>
                <w:color w:val="FFFFFF" w:themeColor="background1"/>
              </w:rPr>
            </w:pPr>
            <w:r>
              <w:rPr>
                <w:rFonts w:ascii="Arial" w:hAnsi="Arial" w:cs="Arial"/>
                <w:b/>
                <w:bCs/>
                <w:color w:val="FFFFFF" w:themeColor="background1"/>
              </w:rPr>
              <w:t>Review</w:t>
            </w:r>
            <w:r w:rsidR="008C2474" w:rsidRPr="005E2E8F">
              <w:rPr>
                <w:rFonts w:ascii="Arial" w:hAnsi="Arial" w:cs="Arial"/>
                <w:b/>
                <w:bCs/>
                <w:color w:val="FFFFFF" w:themeColor="background1"/>
              </w:rPr>
              <w:t xml:space="preserve"> date</w:t>
            </w:r>
          </w:p>
        </w:tc>
        <w:tc>
          <w:tcPr>
            <w:tcW w:w="8470" w:type="dxa"/>
            <w:vAlign w:val="center"/>
          </w:tcPr>
          <w:p w14:paraId="2DCE1C14" w14:textId="445900A0" w:rsidR="008C2474" w:rsidRPr="005E2E8F" w:rsidRDefault="00EE0943" w:rsidP="005E2E8F">
            <w:pPr>
              <w:spacing w:after="240"/>
              <w:rPr>
                <w:rFonts w:ascii="Arial" w:hAnsi="Arial" w:cs="Arial"/>
                <w:b/>
                <w:bCs/>
                <w:color w:val="474B4C"/>
              </w:rPr>
            </w:pPr>
            <w:r>
              <w:rPr>
                <w:rFonts w:ascii="Arial" w:hAnsi="Arial" w:cs="Arial"/>
                <w:b/>
                <w:bCs/>
                <w:color w:val="474B4C"/>
              </w:rPr>
              <w:t>October 2026</w:t>
            </w:r>
          </w:p>
        </w:tc>
      </w:tr>
    </w:tbl>
    <w:p w14:paraId="25DF6819" w14:textId="77777777" w:rsidR="00F3165E" w:rsidRDefault="00F3165E" w:rsidP="00F3165E">
      <w:pPr>
        <w:tabs>
          <w:tab w:val="left" w:pos="3012"/>
        </w:tabs>
        <w:rPr>
          <w:rFonts w:ascii="Arial" w:hAnsi="Arial" w:cs="Arial"/>
        </w:rPr>
      </w:pPr>
    </w:p>
    <w:p w14:paraId="06A9504A" w14:textId="77777777" w:rsidR="00F3165E" w:rsidRDefault="00F3165E" w:rsidP="00F3165E">
      <w:pPr>
        <w:tabs>
          <w:tab w:val="left" w:pos="3012"/>
        </w:tabs>
        <w:rPr>
          <w:rFonts w:ascii="Arial" w:hAnsi="Arial" w:cs="Arial"/>
        </w:rPr>
      </w:pPr>
    </w:p>
    <w:p w14:paraId="2879EC1E" w14:textId="77777777" w:rsidR="00F3165E" w:rsidRPr="004C3F3E" w:rsidRDefault="002E397E" w:rsidP="004C3F3E">
      <w:pPr>
        <w:pStyle w:val="Title"/>
        <w:numPr>
          <w:ilvl w:val="0"/>
          <w:numId w:val="2"/>
        </w:numPr>
        <w:rPr>
          <w:rFonts w:ascii="Arial" w:hAnsi="Arial" w:cs="Arial"/>
        </w:rPr>
      </w:pPr>
      <w:r w:rsidRPr="004C3F3E">
        <w:rPr>
          <w:rFonts w:ascii="Arial" w:hAnsi="Arial" w:cs="Arial"/>
        </w:rPr>
        <w:t>Purpose</w:t>
      </w:r>
    </w:p>
    <w:p w14:paraId="68640E71" w14:textId="77777777" w:rsidR="002E397E" w:rsidRDefault="002E397E" w:rsidP="002E397E">
      <w:pPr>
        <w:rPr>
          <w:rFonts w:ascii="Arial" w:hAnsi="Arial" w:cs="Arial"/>
        </w:rPr>
      </w:pPr>
    </w:p>
    <w:p w14:paraId="096C1024" w14:textId="427FF88A" w:rsidR="00D235E4" w:rsidRPr="00D235E4" w:rsidRDefault="00D235E4" w:rsidP="00D235E4">
      <w:pPr>
        <w:pStyle w:val="ListParagraph"/>
        <w:numPr>
          <w:ilvl w:val="1"/>
          <w:numId w:val="4"/>
        </w:numPr>
        <w:rPr>
          <w:rFonts w:ascii="Arial" w:hAnsi="Arial" w:cs="Arial"/>
        </w:rPr>
      </w:pPr>
      <w:r w:rsidRPr="00D235E4">
        <w:rPr>
          <w:rFonts w:ascii="Arial" w:hAnsi="Arial" w:cs="Arial"/>
        </w:rPr>
        <w:t>This policy sets out the Council’s commitment to the Public Sector Equality Duty. The overall aims of this policy are to:</w:t>
      </w:r>
    </w:p>
    <w:p w14:paraId="32E59DDD" w14:textId="77777777" w:rsidR="00D235E4" w:rsidRPr="00D235E4" w:rsidRDefault="00D235E4" w:rsidP="00D235E4">
      <w:pPr>
        <w:pStyle w:val="ListParagraph"/>
        <w:ind w:left="1080"/>
        <w:rPr>
          <w:rFonts w:ascii="Arial" w:hAnsi="Arial" w:cs="Arial"/>
        </w:rPr>
      </w:pPr>
    </w:p>
    <w:p w14:paraId="5368AA6C" w14:textId="4E86219F" w:rsidR="00D235E4" w:rsidRPr="00D235E4" w:rsidRDefault="00D235E4" w:rsidP="00D235E4">
      <w:pPr>
        <w:pStyle w:val="ListParagraph"/>
        <w:numPr>
          <w:ilvl w:val="2"/>
          <w:numId w:val="4"/>
        </w:numPr>
        <w:rPr>
          <w:rFonts w:ascii="Arial" w:hAnsi="Arial" w:cs="Arial"/>
        </w:rPr>
      </w:pPr>
      <w:r w:rsidRPr="00D235E4">
        <w:rPr>
          <w:rFonts w:ascii="Arial" w:hAnsi="Arial" w:cs="Arial"/>
        </w:rPr>
        <w:t>Eliminate unlawful discrimination, harassment, victimisation (these terms are defined in the Appendix) and any other conduct that is prohibited by or under the Equality Act 2010.</w:t>
      </w:r>
    </w:p>
    <w:p w14:paraId="6B80FD66" w14:textId="77777777" w:rsidR="00D235E4" w:rsidRPr="00D235E4" w:rsidRDefault="00D235E4" w:rsidP="00D235E4">
      <w:pPr>
        <w:pStyle w:val="ListParagraph"/>
        <w:rPr>
          <w:rFonts w:ascii="Arial" w:hAnsi="Arial" w:cs="Arial"/>
        </w:rPr>
      </w:pPr>
    </w:p>
    <w:p w14:paraId="715EE452" w14:textId="45701FE4" w:rsidR="00D235E4" w:rsidRPr="00D235E4" w:rsidRDefault="00D235E4" w:rsidP="00D235E4">
      <w:pPr>
        <w:pStyle w:val="ListParagraph"/>
        <w:numPr>
          <w:ilvl w:val="2"/>
          <w:numId w:val="4"/>
        </w:numPr>
        <w:rPr>
          <w:rFonts w:ascii="Arial" w:hAnsi="Arial" w:cs="Arial"/>
        </w:rPr>
      </w:pPr>
      <w:r w:rsidRPr="00D235E4">
        <w:rPr>
          <w:rFonts w:ascii="Arial" w:hAnsi="Arial" w:cs="Arial"/>
        </w:rPr>
        <w:t>Advance equality of opportunity between persons who share a protected characteristic and those who do not.</w:t>
      </w:r>
    </w:p>
    <w:p w14:paraId="494A60CB" w14:textId="77777777" w:rsidR="00D235E4" w:rsidRPr="00D235E4" w:rsidRDefault="00D235E4" w:rsidP="00D235E4">
      <w:pPr>
        <w:rPr>
          <w:rFonts w:ascii="Arial" w:hAnsi="Arial" w:cs="Arial"/>
        </w:rPr>
      </w:pPr>
    </w:p>
    <w:p w14:paraId="5E29F747" w14:textId="0617EB74" w:rsidR="00D235E4" w:rsidRPr="00D235E4" w:rsidRDefault="00D235E4" w:rsidP="00D235E4">
      <w:pPr>
        <w:pStyle w:val="ListParagraph"/>
        <w:numPr>
          <w:ilvl w:val="2"/>
          <w:numId w:val="4"/>
        </w:numPr>
        <w:rPr>
          <w:rFonts w:ascii="Arial" w:hAnsi="Arial" w:cs="Arial"/>
        </w:rPr>
      </w:pPr>
      <w:r w:rsidRPr="00D235E4">
        <w:rPr>
          <w:rFonts w:ascii="Arial" w:hAnsi="Arial" w:cs="Arial"/>
        </w:rPr>
        <w:t>Foster good relations between persons who share a protected characteristic and those who do not.</w:t>
      </w:r>
    </w:p>
    <w:p w14:paraId="51BAD981" w14:textId="77777777" w:rsidR="00D235E4" w:rsidRPr="00D235E4" w:rsidRDefault="00D235E4" w:rsidP="00D235E4">
      <w:pPr>
        <w:rPr>
          <w:rFonts w:ascii="Arial" w:hAnsi="Arial" w:cs="Arial"/>
        </w:rPr>
      </w:pPr>
    </w:p>
    <w:p w14:paraId="620D6B05" w14:textId="4DB2CCD7" w:rsidR="00D235E4" w:rsidRPr="00D235E4" w:rsidRDefault="00D235E4" w:rsidP="00D235E4">
      <w:pPr>
        <w:pStyle w:val="ListParagraph"/>
        <w:numPr>
          <w:ilvl w:val="1"/>
          <w:numId w:val="4"/>
        </w:numPr>
        <w:rPr>
          <w:rFonts w:ascii="Arial" w:hAnsi="Arial" w:cs="Arial"/>
        </w:rPr>
      </w:pPr>
      <w:r w:rsidRPr="00D235E4">
        <w:rPr>
          <w:rFonts w:ascii="Arial" w:hAnsi="Arial" w:cs="Arial"/>
        </w:rPr>
        <w:t>The Council will pay due regard to these aims when we:</w:t>
      </w:r>
    </w:p>
    <w:p w14:paraId="7CB1D7DA" w14:textId="77777777" w:rsidR="00D235E4" w:rsidRPr="00D235E4" w:rsidRDefault="00D235E4" w:rsidP="00D235E4">
      <w:pPr>
        <w:pStyle w:val="ListParagraph"/>
        <w:rPr>
          <w:rFonts w:ascii="Arial" w:hAnsi="Arial" w:cs="Arial"/>
        </w:rPr>
      </w:pPr>
    </w:p>
    <w:p w14:paraId="37CF7F2D" w14:textId="443E9751" w:rsidR="00D235E4" w:rsidRPr="00BD56D6" w:rsidRDefault="00D235E4" w:rsidP="00D235E4">
      <w:pPr>
        <w:pStyle w:val="ListParagraph"/>
        <w:numPr>
          <w:ilvl w:val="0"/>
          <w:numId w:val="3"/>
        </w:numPr>
        <w:spacing w:after="160" w:line="259" w:lineRule="auto"/>
        <w:rPr>
          <w:rFonts w:ascii="Arial" w:hAnsi="Arial" w:cs="Arial"/>
        </w:rPr>
      </w:pPr>
      <w:r w:rsidRPr="00BD56D6">
        <w:rPr>
          <w:rFonts w:ascii="Arial" w:hAnsi="Arial" w:cs="Arial"/>
        </w:rPr>
        <w:t>provide services.</w:t>
      </w:r>
    </w:p>
    <w:p w14:paraId="2E4EAB74" w14:textId="15223DF9" w:rsidR="00D235E4" w:rsidRPr="00BD56D6" w:rsidRDefault="00D235E4" w:rsidP="00D235E4">
      <w:pPr>
        <w:pStyle w:val="ListParagraph"/>
        <w:numPr>
          <w:ilvl w:val="0"/>
          <w:numId w:val="3"/>
        </w:numPr>
        <w:spacing w:after="160" w:line="259" w:lineRule="auto"/>
        <w:rPr>
          <w:rFonts w:ascii="Arial" w:hAnsi="Arial" w:cs="Arial"/>
        </w:rPr>
      </w:pPr>
      <w:r w:rsidRPr="00BD56D6">
        <w:rPr>
          <w:rFonts w:ascii="Arial" w:hAnsi="Arial" w:cs="Arial"/>
        </w:rPr>
        <w:t>buy goods and services.</w:t>
      </w:r>
    </w:p>
    <w:p w14:paraId="1B144D45" w14:textId="1DE498FF" w:rsidR="00D235E4" w:rsidRPr="00BD56D6" w:rsidRDefault="00D235E4" w:rsidP="00D235E4">
      <w:pPr>
        <w:pStyle w:val="ListParagraph"/>
        <w:numPr>
          <w:ilvl w:val="0"/>
          <w:numId w:val="3"/>
        </w:numPr>
        <w:spacing w:after="160" w:line="259" w:lineRule="auto"/>
        <w:rPr>
          <w:rFonts w:ascii="Arial" w:hAnsi="Arial" w:cs="Arial"/>
        </w:rPr>
      </w:pPr>
      <w:r w:rsidRPr="00BD56D6">
        <w:rPr>
          <w:rFonts w:ascii="Arial" w:hAnsi="Arial" w:cs="Arial"/>
        </w:rPr>
        <w:t>employ people.</w:t>
      </w:r>
    </w:p>
    <w:p w14:paraId="74E51885" w14:textId="0FEE00F3" w:rsidR="00D235E4" w:rsidRPr="00BD56D6" w:rsidRDefault="00D235E4" w:rsidP="00D235E4">
      <w:pPr>
        <w:pStyle w:val="ListParagraph"/>
        <w:numPr>
          <w:ilvl w:val="0"/>
          <w:numId w:val="3"/>
        </w:numPr>
        <w:spacing w:after="160" w:line="259" w:lineRule="auto"/>
        <w:rPr>
          <w:rFonts w:ascii="Arial" w:hAnsi="Arial" w:cs="Arial"/>
        </w:rPr>
      </w:pPr>
      <w:r w:rsidRPr="00BD56D6">
        <w:rPr>
          <w:rFonts w:ascii="Arial" w:hAnsi="Arial" w:cs="Arial"/>
        </w:rPr>
        <w:t>work in partnership.</w:t>
      </w:r>
    </w:p>
    <w:p w14:paraId="3B431E8A" w14:textId="75BA5F49" w:rsidR="00D235E4" w:rsidRPr="00D235E4" w:rsidRDefault="005F3ECB" w:rsidP="00D235E4">
      <w:pPr>
        <w:pStyle w:val="ListParagraph"/>
        <w:numPr>
          <w:ilvl w:val="0"/>
          <w:numId w:val="3"/>
        </w:numPr>
        <w:spacing w:after="160" w:line="259" w:lineRule="auto"/>
        <w:rPr>
          <w:rFonts w:ascii="Arial" w:hAnsi="Arial" w:cs="Arial"/>
        </w:rPr>
      </w:pPr>
      <w:r>
        <w:rPr>
          <w:rFonts w:ascii="Arial" w:hAnsi="Arial" w:cs="Arial"/>
        </w:rPr>
        <w:t xml:space="preserve">And </w:t>
      </w:r>
      <w:r w:rsidR="00D235E4">
        <w:rPr>
          <w:rFonts w:ascii="Arial" w:hAnsi="Arial" w:cs="Arial"/>
        </w:rPr>
        <w:t>t</w:t>
      </w:r>
      <w:r w:rsidR="00D235E4" w:rsidRPr="00BD56D6">
        <w:rPr>
          <w:rFonts w:ascii="Arial" w:hAnsi="Arial" w:cs="Arial"/>
        </w:rPr>
        <w:t>hrough our role in community leadership.</w:t>
      </w:r>
    </w:p>
    <w:p w14:paraId="29FAC58C" w14:textId="4C01F750" w:rsidR="00D235E4" w:rsidRPr="00BD56D6" w:rsidRDefault="00D235E4" w:rsidP="00D235E4">
      <w:pPr>
        <w:ind w:left="720" w:hanging="720"/>
        <w:rPr>
          <w:rFonts w:ascii="Arial" w:hAnsi="Arial" w:cs="Arial"/>
        </w:rPr>
      </w:pPr>
      <w:r w:rsidRPr="00BD56D6">
        <w:rPr>
          <w:rFonts w:ascii="Arial" w:hAnsi="Arial" w:cs="Arial"/>
        </w:rPr>
        <w:t>1.3.</w:t>
      </w:r>
      <w:r w:rsidRPr="00BD56D6">
        <w:rPr>
          <w:rFonts w:ascii="Arial" w:hAnsi="Arial" w:cs="Arial"/>
        </w:rPr>
        <w:tab/>
        <w:t>The Council is committed to fair access and public service excellence. We are committed to mainstreaming equality practices within our democratic activity, service planning and delivery and all human resource processes.</w:t>
      </w:r>
    </w:p>
    <w:p w14:paraId="2AA09F74" w14:textId="77777777" w:rsidR="002E397E" w:rsidRDefault="002E397E" w:rsidP="002E397E">
      <w:pPr>
        <w:rPr>
          <w:rFonts w:ascii="Arial" w:hAnsi="Arial" w:cs="Arial"/>
        </w:rPr>
      </w:pPr>
    </w:p>
    <w:p w14:paraId="6F11FA42" w14:textId="2579DE88" w:rsidR="002E397E" w:rsidRDefault="002E397E" w:rsidP="002E397E">
      <w:pPr>
        <w:rPr>
          <w:rFonts w:ascii="Arial" w:hAnsi="Arial" w:cs="Arial"/>
        </w:rPr>
      </w:pPr>
    </w:p>
    <w:p w14:paraId="4F5ACA2B" w14:textId="690AA764" w:rsidR="00EE0943" w:rsidRDefault="00EE0943" w:rsidP="002E397E">
      <w:pPr>
        <w:rPr>
          <w:rFonts w:ascii="Arial" w:hAnsi="Arial" w:cs="Arial"/>
        </w:rPr>
      </w:pPr>
    </w:p>
    <w:p w14:paraId="58C48403" w14:textId="06095B62" w:rsidR="00EE0943" w:rsidRDefault="00EE0943" w:rsidP="002E397E">
      <w:pPr>
        <w:rPr>
          <w:rFonts w:ascii="Arial" w:hAnsi="Arial" w:cs="Arial"/>
        </w:rPr>
      </w:pPr>
    </w:p>
    <w:p w14:paraId="30036E7B" w14:textId="0EB24126" w:rsidR="00EE0943" w:rsidRDefault="00EE0943" w:rsidP="002E397E">
      <w:pPr>
        <w:rPr>
          <w:rFonts w:ascii="Arial" w:hAnsi="Arial" w:cs="Arial"/>
        </w:rPr>
      </w:pPr>
    </w:p>
    <w:p w14:paraId="677A07D3" w14:textId="4F8B0C42" w:rsidR="00EE0943" w:rsidRDefault="00EE0943" w:rsidP="002E397E">
      <w:pPr>
        <w:rPr>
          <w:rFonts w:ascii="Arial" w:hAnsi="Arial" w:cs="Arial"/>
        </w:rPr>
      </w:pPr>
    </w:p>
    <w:p w14:paraId="24621B51" w14:textId="62BEB602" w:rsidR="00EE0943" w:rsidRDefault="00EE0943" w:rsidP="002E397E">
      <w:pPr>
        <w:rPr>
          <w:rFonts w:ascii="Arial" w:hAnsi="Arial" w:cs="Arial"/>
        </w:rPr>
      </w:pPr>
    </w:p>
    <w:p w14:paraId="495964C9" w14:textId="057C48BE" w:rsidR="00EE0943" w:rsidRDefault="00EE0943" w:rsidP="002E397E">
      <w:pPr>
        <w:rPr>
          <w:rFonts w:ascii="Arial" w:hAnsi="Arial" w:cs="Arial"/>
        </w:rPr>
      </w:pPr>
    </w:p>
    <w:p w14:paraId="0BFF4CB6" w14:textId="77777777" w:rsidR="00EE0943" w:rsidRDefault="00EE0943" w:rsidP="002E397E">
      <w:pPr>
        <w:rPr>
          <w:rFonts w:ascii="Arial" w:hAnsi="Arial" w:cs="Arial"/>
        </w:rPr>
      </w:pPr>
    </w:p>
    <w:p w14:paraId="1FBA9D01" w14:textId="77777777" w:rsidR="002E397E" w:rsidRPr="004C3F3E" w:rsidRDefault="002E397E" w:rsidP="004C3F3E">
      <w:pPr>
        <w:pStyle w:val="Title"/>
        <w:numPr>
          <w:ilvl w:val="0"/>
          <w:numId w:val="2"/>
        </w:numPr>
        <w:rPr>
          <w:rFonts w:ascii="Arial" w:hAnsi="Arial" w:cs="Arial"/>
        </w:rPr>
      </w:pPr>
      <w:r w:rsidRPr="004C3F3E">
        <w:rPr>
          <w:rFonts w:ascii="Arial" w:hAnsi="Arial" w:cs="Arial"/>
        </w:rPr>
        <w:t>Scope</w:t>
      </w:r>
    </w:p>
    <w:p w14:paraId="49D34774" w14:textId="77777777" w:rsidR="00437F33" w:rsidRDefault="00437F33" w:rsidP="00437F33">
      <w:pPr>
        <w:rPr>
          <w:rFonts w:ascii="Arial" w:hAnsi="Arial" w:cs="Arial"/>
        </w:rPr>
      </w:pPr>
    </w:p>
    <w:p w14:paraId="092C24CE" w14:textId="1DA24C9F" w:rsidR="00C27403" w:rsidRDefault="00437F33" w:rsidP="00D1561F">
      <w:pPr>
        <w:ind w:left="720" w:hanging="720"/>
        <w:rPr>
          <w:rFonts w:ascii="Arial" w:hAnsi="Arial" w:cs="Arial"/>
        </w:rPr>
      </w:pPr>
      <w:r>
        <w:rPr>
          <w:rFonts w:ascii="Arial" w:hAnsi="Arial" w:cs="Arial"/>
        </w:rPr>
        <w:t>2.1</w:t>
      </w:r>
      <w:r w:rsidR="00D1561F">
        <w:rPr>
          <w:rFonts w:ascii="Arial" w:hAnsi="Arial" w:cs="Arial"/>
        </w:rPr>
        <w:tab/>
      </w:r>
      <w:r w:rsidR="00D235E4" w:rsidRPr="00437F33">
        <w:rPr>
          <w:rFonts w:ascii="Arial" w:hAnsi="Arial" w:cs="Arial"/>
        </w:rPr>
        <w:t>The Protected Characteristics (as laid down in the Equality Act 2010) are: Age, Disability,</w:t>
      </w:r>
      <w:r>
        <w:rPr>
          <w:rFonts w:ascii="Arial" w:hAnsi="Arial" w:cs="Arial"/>
        </w:rPr>
        <w:t xml:space="preserve"> </w:t>
      </w:r>
      <w:r w:rsidR="00D235E4" w:rsidRPr="00437F33">
        <w:rPr>
          <w:rFonts w:ascii="Arial" w:hAnsi="Arial" w:cs="Arial"/>
        </w:rPr>
        <w:t>Gender Reassignment, Marriage/Civil Partnership, Pregnancy and Maternity, Race, Religion/Belief, Sex and Sexual Orientation.</w:t>
      </w:r>
    </w:p>
    <w:p w14:paraId="336B9BAD" w14:textId="77777777" w:rsidR="00437F33" w:rsidRDefault="00437F33" w:rsidP="00437F33">
      <w:pPr>
        <w:rPr>
          <w:rFonts w:ascii="Arial" w:hAnsi="Arial" w:cs="Arial"/>
        </w:rPr>
      </w:pPr>
    </w:p>
    <w:p w14:paraId="4ACFBB89" w14:textId="1ADED540" w:rsidR="00D235E4" w:rsidRDefault="00C27403" w:rsidP="00D1561F">
      <w:pPr>
        <w:ind w:left="720" w:hanging="720"/>
        <w:rPr>
          <w:rFonts w:ascii="Arial" w:hAnsi="Arial" w:cs="Arial"/>
        </w:rPr>
      </w:pPr>
      <w:r>
        <w:rPr>
          <w:rFonts w:ascii="Arial" w:hAnsi="Arial" w:cs="Arial"/>
        </w:rPr>
        <w:t>2.2</w:t>
      </w:r>
      <w:r w:rsidR="00D1561F">
        <w:rPr>
          <w:rFonts w:ascii="Arial" w:hAnsi="Arial" w:cs="Arial"/>
        </w:rPr>
        <w:tab/>
      </w:r>
      <w:r w:rsidR="00D235E4" w:rsidRPr="00C27403">
        <w:rPr>
          <w:rFonts w:ascii="Arial" w:hAnsi="Arial" w:cs="Arial"/>
        </w:rPr>
        <w:t>This policy applies to Councillors and employees, contractors, and placements regardless of any protected characteristic, working arrangement, and membership of trade union or public interest disclosure status.</w:t>
      </w:r>
    </w:p>
    <w:p w14:paraId="71A7B35E" w14:textId="77777777" w:rsidR="00D1561F" w:rsidRDefault="00D1561F" w:rsidP="00D1561F">
      <w:pPr>
        <w:ind w:left="720" w:hanging="720"/>
        <w:rPr>
          <w:rFonts w:ascii="Arial" w:hAnsi="Arial" w:cs="Arial"/>
        </w:rPr>
      </w:pPr>
    </w:p>
    <w:p w14:paraId="1E5A5B67" w14:textId="48A52730" w:rsidR="00D235E4" w:rsidRPr="00D1561F" w:rsidRDefault="00D1561F" w:rsidP="00D1561F">
      <w:pPr>
        <w:ind w:left="720" w:hanging="720"/>
        <w:rPr>
          <w:rFonts w:ascii="Arial" w:hAnsi="Arial" w:cs="Arial"/>
        </w:rPr>
      </w:pPr>
      <w:r>
        <w:rPr>
          <w:rFonts w:ascii="Arial" w:hAnsi="Arial" w:cs="Arial"/>
        </w:rPr>
        <w:t>2.3</w:t>
      </w:r>
      <w:r>
        <w:rPr>
          <w:rFonts w:ascii="Arial" w:hAnsi="Arial" w:cs="Arial"/>
        </w:rPr>
        <w:tab/>
      </w:r>
      <w:r w:rsidR="00D235E4" w:rsidRPr="00D1561F">
        <w:rPr>
          <w:rFonts w:ascii="Arial" w:hAnsi="Arial" w:cs="Arial"/>
        </w:rPr>
        <w:t xml:space="preserve">This policy also applies to the services the Council provides, including the treatment of </w:t>
      </w:r>
      <w:r w:rsidRPr="00D1561F">
        <w:rPr>
          <w:rFonts w:ascii="Arial" w:hAnsi="Arial" w:cs="Arial"/>
        </w:rPr>
        <w:t>our customers</w:t>
      </w:r>
      <w:r w:rsidR="00D235E4" w:rsidRPr="00D1561F">
        <w:rPr>
          <w:rFonts w:ascii="Arial" w:hAnsi="Arial" w:cs="Arial"/>
        </w:rPr>
        <w:t>.</w:t>
      </w:r>
    </w:p>
    <w:p w14:paraId="2F844462" w14:textId="77777777" w:rsidR="00C27403" w:rsidRPr="00C27403" w:rsidRDefault="00C27403" w:rsidP="00C27403">
      <w:pPr>
        <w:pStyle w:val="ListParagraph"/>
        <w:rPr>
          <w:rFonts w:ascii="Arial" w:hAnsi="Arial" w:cs="Arial"/>
        </w:rPr>
      </w:pPr>
    </w:p>
    <w:p w14:paraId="4C31D9FB" w14:textId="77777777" w:rsidR="00C27403" w:rsidRDefault="00C27403" w:rsidP="00C27403">
      <w:pPr>
        <w:pStyle w:val="ListParagraph"/>
        <w:ind w:left="1080"/>
        <w:rPr>
          <w:rFonts w:ascii="Arial" w:hAnsi="Arial" w:cs="Arial"/>
        </w:rPr>
      </w:pPr>
    </w:p>
    <w:p w14:paraId="168879FE" w14:textId="77777777" w:rsidR="00D235E4" w:rsidRPr="00D235E4" w:rsidRDefault="00D235E4" w:rsidP="00D235E4">
      <w:pPr>
        <w:pStyle w:val="ListParagraph"/>
        <w:rPr>
          <w:rFonts w:ascii="Arial" w:hAnsi="Arial" w:cs="Arial"/>
        </w:rPr>
      </w:pPr>
    </w:p>
    <w:p w14:paraId="0FF7BA75" w14:textId="6AB8095B" w:rsidR="00437F33" w:rsidRPr="00437F33" w:rsidRDefault="00D235E4" w:rsidP="00437F33">
      <w:pPr>
        <w:pStyle w:val="ListParagraph"/>
        <w:numPr>
          <w:ilvl w:val="0"/>
          <w:numId w:val="2"/>
        </w:numPr>
        <w:rPr>
          <w:rFonts w:ascii="Arial" w:hAnsi="Arial" w:cs="Arial"/>
          <w:sz w:val="56"/>
          <w:szCs w:val="56"/>
        </w:rPr>
      </w:pPr>
      <w:r w:rsidRPr="00D235E4">
        <w:rPr>
          <w:rFonts w:ascii="Arial" w:hAnsi="Arial" w:cs="Arial"/>
          <w:sz w:val="56"/>
          <w:szCs w:val="56"/>
        </w:rPr>
        <w:t>Policy Statement</w:t>
      </w:r>
    </w:p>
    <w:p w14:paraId="46739706" w14:textId="77777777" w:rsidR="00437F33" w:rsidRPr="00210603" w:rsidRDefault="00437F33" w:rsidP="00437F33">
      <w:pPr>
        <w:rPr>
          <w:rFonts w:ascii="Arial" w:hAnsi="Arial" w:cs="Arial"/>
          <w:sz w:val="56"/>
          <w:szCs w:val="56"/>
        </w:rPr>
      </w:pPr>
      <w:bookmarkStart w:id="0" w:name="_Hlk139449418"/>
    </w:p>
    <w:p w14:paraId="49B67ABA" w14:textId="14338CDB" w:rsidR="00C27403" w:rsidRDefault="00C27403" w:rsidP="00FF5EE0">
      <w:pPr>
        <w:ind w:left="720" w:hanging="720"/>
        <w:rPr>
          <w:rFonts w:ascii="Arial" w:hAnsi="Arial" w:cs="Arial"/>
        </w:rPr>
      </w:pPr>
      <w:r w:rsidRPr="00C27403">
        <w:rPr>
          <w:rFonts w:ascii="Arial" w:hAnsi="Arial" w:cs="Arial"/>
        </w:rPr>
        <w:t>3.1</w:t>
      </w:r>
      <w:r w:rsidR="00FF5EE0">
        <w:rPr>
          <w:rFonts w:ascii="Arial" w:hAnsi="Arial" w:cs="Arial"/>
        </w:rPr>
        <w:tab/>
      </w:r>
      <w:r w:rsidRPr="00C27403">
        <w:rPr>
          <w:rFonts w:ascii="Arial" w:hAnsi="Arial" w:cs="Arial"/>
        </w:rPr>
        <w:t>The Council’s Statement of Commitment towards equal opportunities and diversity is as follows. We are committed to:</w:t>
      </w:r>
    </w:p>
    <w:p w14:paraId="53070F3B" w14:textId="77777777" w:rsidR="00C27403" w:rsidRPr="00C27403" w:rsidRDefault="00C27403" w:rsidP="00C27403">
      <w:pPr>
        <w:ind w:left="1440" w:hanging="1080"/>
        <w:rPr>
          <w:rFonts w:ascii="Arial" w:hAnsi="Arial" w:cs="Arial"/>
        </w:rPr>
      </w:pPr>
    </w:p>
    <w:p w14:paraId="788F1885" w14:textId="50E02ADE" w:rsidR="00C27403" w:rsidRPr="00C27403" w:rsidRDefault="00C27403" w:rsidP="00C27403">
      <w:pPr>
        <w:ind w:left="360" w:firstLine="720"/>
        <w:rPr>
          <w:rFonts w:ascii="Arial" w:hAnsi="Arial" w:cs="Arial"/>
        </w:rPr>
      </w:pPr>
      <w:r w:rsidRPr="00C27403">
        <w:rPr>
          <w:rFonts w:ascii="Arial" w:hAnsi="Arial" w:cs="Arial"/>
        </w:rPr>
        <w:t>•</w:t>
      </w:r>
      <w:r w:rsidRPr="00C27403">
        <w:rPr>
          <w:rFonts w:ascii="Arial" w:hAnsi="Arial" w:cs="Arial"/>
        </w:rPr>
        <w:tab/>
        <w:t>Removing unfair treatment</w:t>
      </w:r>
      <w:r>
        <w:rPr>
          <w:rFonts w:ascii="Arial" w:hAnsi="Arial" w:cs="Arial"/>
        </w:rPr>
        <w:t>.</w:t>
      </w:r>
      <w:r w:rsidRPr="00C27403">
        <w:rPr>
          <w:rFonts w:ascii="Arial" w:hAnsi="Arial" w:cs="Arial"/>
        </w:rPr>
        <w:t xml:space="preserve"> </w:t>
      </w:r>
    </w:p>
    <w:p w14:paraId="24AC9630" w14:textId="42D957B9" w:rsidR="00C27403" w:rsidRPr="00C27403" w:rsidRDefault="00C27403" w:rsidP="00C27403">
      <w:pPr>
        <w:pStyle w:val="ListParagraph"/>
        <w:ind w:left="1080"/>
        <w:rPr>
          <w:rFonts w:ascii="Arial" w:hAnsi="Arial" w:cs="Arial"/>
        </w:rPr>
      </w:pPr>
      <w:r w:rsidRPr="00C27403">
        <w:rPr>
          <w:rFonts w:ascii="Arial" w:hAnsi="Arial" w:cs="Arial"/>
        </w:rPr>
        <w:t>•</w:t>
      </w:r>
      <w:r w:rsidRPr="00C27403">
        <w:rPr>
          <w:rFonts w:ascii="Arial" w:hAnsi="Arial" w:cs="Arial"/>
        </w:rPr>
        <w:tab/>
        <w:t>Promoting equality of opportunity and fair access</w:t>
      </w:r>
      <w:r>
        <w:rPr>
          <w:rFonts w:ascii="Arial" w:hAnsi="Arial" w:cs="Arial"/>
        </w:rPr>
        <w:t>.</w:t>
      </w:r>
    </w:p>
    <w:p w14:paraId="0C0A6A42" w14:textId="77777777" w:rsidR="00C27403" w:rsidRPr="00C27403" w:rsidRDefault="00C27403" w:rsidP="00C27403">
      <w:pPr>
        <w:pStyle w:val="ListParagraph"/>
        <w:ind w:left="1080"/>
        <w:rPr>
          <w:rFonts w:ascii="Arial" w:hAnsi="Arial" w:cs="Arial"/>
        </w:rPr>
      </w:pPr>
      <w:r w:rsidRPr="00C27403">
        <w:rPr>
          <w:rFonts w:ascii="Arial" w:hAnsi="Arial" w:cs="Arial"/>
        </w:rPr>
        <w:t>•</w:t>
      </w:r>
      <w:r w:rsidRPr="00C27403">
        <w:rPr>
          <w:rFonts w:ascii="Arial" w:hAnsi="Arial" w:cs="Arial"/>
        </w:rPr>
        <w:tab/>
        <w:t>Fostering good relations between all people.</w:t>
      </w:r>
    </w:p>
    <w:bookmarkEnd w:id="0"/>
    <w:p w14:paraId="041A3F94" w14:textId="77777777" w:rsidR="00C27403" w:rsidRPr="00210603" w:rsidRDefault="00C27403" w:rsidP="00C27403">
      <w:pPr>
        <w:rPr>
          <w:rFonts w:ascii="Arial" w:hAnsi="Arial" w:cs="Arial"/>
          <w:sz w:val="56"/>
          <w:szCs w:val="56"/>
        </w:rPr>
      </w:pPr>
    </w:p>
    <w:p w14:paraId="69F4A9EC" w14:textId="328A4D57" w:rsidR="00D235E4" w:rsidRPr="00D235E4" w:rsidRDefault="00437F33" w:rsidP="00437F33">
      <w:pPr>
        <w:pStyle w:val="ListParagraph"/>
        <w:numPr>
          <w:ilvl w:val="0"/>
          <w:numId w:val="2"/>
        </w:numPr>
        <w:rPr>
          <w:rFonts w:ascii="Arial" w:hAnsi="Arial" w:cs="Arial"/>
          <w:sz w:val="56"/>
          <w:szCs w:val="56"/>
        </w:rPr>
      </w:pPr>
      <w:r>
        <w:rPr>
          <w:rFonts w:ascii="Arial" w:hAnsi="Arial" w:cs="Arial"/>
          <w:sz w:val="56"/>
          <w:szCs w:val="56"/>
        </w:rPr>
        <w:t>Employment</w:t>
      </w:r>
    </w:p>
    <w:p w14:paraId="4F25FC11" w14:textId="5AEA2757" w:rsidR="00D235E4" w:rsidRPr="00210603" w:rsidRDefault="00D235E4" w:rsidP="00437F33">
      <w:pPr>
        <w:rPr>
          <w:rFonts w:ascii="Arial" w:hAnsi="Arial" w:cs="Arial"/>
          <w:sz w:val="56"/>
          <w:szCs w:val="56"/>
        </w:rPr>
      </w:pPr>
    </w:p>
    <w:p w14:paraId="42E7475F" w14:textId="3B528FC6" w:rsidR="00437F33" w:rsidRDefault="00437F33" w:rsidP="00437F33">
      <w:pPr>
        <w:ind w:left="720" w:hanging="720"/>
        <w:rPr>
          <w:rFonts w:ascii="Arial" w:hAnsi="Arial" w:cs="Arial"/>
        </w:rPr>
      </w:pPr>
      <w:r w:rsidRPr="00BD56D6">
        <w:rPr>
          <w:rFonts w:ascii="Arial" w:hAnsi="Arial" w:cs="Arial"/>
        </w:rPr>
        <w:t>4.1.</w:t>
      </w:r>
      <w:r w:rsidRPr="00BD56D6">
        <w:rPr>
          <w:rFonts w:ascii="Arial" w:hAnsi="Arial" w:cs="Arial"/>
        </w:rPr>
        <w:tab/>
        <w:t>Vacancies for posts are normally concurrently advertised internally and externally and are placed on the Council’s website</w:t>
      </w:r>
      <w:r>
        <w:rPr>
          <w:rFonts w:ascii="Arial" w:hAnsi="Arial" w:cs="Arial"/>
        </w:rPr>
        <w:t xml:space="preserve">. They are also advertised </w:t>
      </w:r>
      <w:r w:rsidRPr="00BD56D6">
        <w:rPr>
          <w:rFonts w:ascii="Arial" w:hAnsi="Arial" w:cs="Arial"/>
        </w:rPr>
        <w:t xml:space="preserve">in media outlets considered </w:t>
      </w:r>
      <w:r w:rsidR="00A62337" w:rsidRPr="00BD56D6">
        <w:rPr>
          <w:rFonts w:ascii="Arial" w:hAnsi="Arial" w:cs="Arial"/>
        </w:rPr>
        <w:t>accessible</w:t>
      </w:r>
      <w:r w:rsidRPr="00BD56D6">
        <w:rPr>
          <w:rFonts w:ascii="Arial" w:hAnsi="Arial" w:cs="Arial"/>
        </w:rPr>
        <w:t xml:space="preserve"> to all suitable candidates. Where the Council believes there is an internal recruitment pool, vacancies are advertised internally only. In all circumstances the Council is compliant with the Equality Act 2010.</w:t>
      </w:r>
    </w:p>
    <w:p w14:paraId="5DD6F448" w14:textId="5C2E919F" w:rsidR="00437F33" w:rsidRDefault="00437F33" w:rsidP="00437F33">
      <w:pPr>
        <w:ind w:left="720" w:hanging="720"/>
        <w:rPr>
          <w:rFonts w:ascii="Arial" w:hAnsi="Arial" w:cs="Arial"/>
        </w:rPr>
      </w:pPr>
    </w:p>
    <w:p w14:paraId="019560C0" w14:textId="5AAD4D03" w:rsidR="00EE0943" w:rsidRDefault="00EE0943" w:rsidP="00437F33">
      <w:pPr>
        <w:ind w:left="720" w:hanging="720"/>
        <w:rPr>
          <w:rFonts w:ascii="Arial" w:hAnsi="Arial" w:cs="Arial"/>
        </w:rPr>
      </w:pPr>
    </w:p>
    <w:p w14:paraId="45704CD3" w14:textId="00400CB4" w:rsidR="00EE0943" w:rsidRDefault="00EE0943" w:rsidP="00437F33">
      <w:pPr>
        <w:ind w:left="720" w:hanging="720"/>
        <w:rPr>
          <w:rFonts w:ascii="Arial" w:hAnsi="Arial" w:cs="Arial"/>
        </w:rPr>
      </w:pPr>
    </w:p>
    <w:p w14:paraId="343404E5" w14:textId="4AACA52D" w:rsidR="00EE0943" w:rsidRDefault="00EE0943" w:rsidP="00437F33">
      <w:pPr>
        <w:ind w:left="720" w:hanging="720"/>
        <w:rPr>
          <w:rFonts w:ascii="Arial" w:hAnsi="Arial" w:cs="Arial"/>
        </w:rPr>
      </w:pPr>
    </w:p>
    <w:p w14:paraId="5C498B5C" w14:textId="0C74245D" w:rsidR="00EE0943" w:rsidRDefault="00EE0943" w:rsidP="00437F33">
      <w:pPr>
        <w:ind w:left="720" w:hanging="720"/>
        <w:rPr>
          <w:rFonts w:ascii="Arial" w:hAnsi="Arial" w:cs="Arial"/>
        </w:rPr>
      </w:pPr>
    </w:p>
    <w:p w14:paraId="5EA3B264" w14:textId="48FF7F6B" w:rsidR="00EE0943" w:rsidRDefault="00EE0943" w:rsidP="00437F33">
      <w:pPr>
        <w:ind w:left="720" w:hanging="720"/>
        <w:rPr>
          <w:rFonts w:ascii="Arial" w:hAnsi="Arial" w:cs="Arial"/>
        </w:rPr>
      </w:pPr>
    </w:p>
    <w:p w14:paraId="0CC80497" w14:textId="7064CABA" w:rsidR="00EE0943" w:rsidRDefault="00EE0943" w:rsidP="00437F33">
      <w:pPr>
        <w:ind w:left="720" w:hanging="720"/>
        <w:rPr>
          <w:rFonts w:ascii="Arial" w:hAnsi="Arial" w:cs="Arial"/>
        </w:rPr>
      </w:pPr>
    </w:p>
    <w:p w14:paraId="65C23269" w14:textId="6614D543" w:rsidR="00EE0943" w:rsidRDefault="00EE0943" w:rsidP="00437F33">
      <w:pPr>
        <w:ind w:left="720" w:hanging="720"/>
        <w:rPr>
          <w:rFonts w:ascii="Arial" w:hAnsi="Arial" w:cs="Arial"/>
        </w:rPr>
      </w:pPr>
    </w:p>
    <w:p w14:paraId="4846537D" w14:textId="77777777" w:rsidR="00EE0943" w:rsidRPr="00BD56D6" w:rsidRDefault="00EE0943" w:rsidP="00437F33">
      <w:pPr>
        <w:ind w:left="720" w:hanging="720"/>
        <w:rPr>
          <w:rFonts w:ascii="Arial" w:hAnsi="Arial" w:cs="Arial"/>
        </w:rPr>
      </w:pPr>
    </w:p>
    <w:p w14:paraId="3DA9DBF5" w14:textId="3D7237C6" w:rsidR="00437F33" w:rsidRDefault="00437F33" w:rsidP="00437F33">
      <w:pPr>
        <w:ind w:left="720" w:hanging="720"/>
        <w:rPr>
          <w:rFonts w:ascii="Arial" w:hAnsi="Arial" w:cs="Arial"/>
        </w:rPr>
      </w:pPr>
      <w:r w:rsidRPr="00BD56D6">
        <w:rPr>
          <w:rFonts w:ascii="Arial" w:hAnsi="Arial" w:cs="Arial"/>
        </w:rPr>
        <w:lastRenderedPageBreak/>
        <w:t>4.2.</w:t>
      </w:r>
      <w:r w:rsidRPr="00BD56D6">
        <w:rPr>
          <w:rFonts w:ascii="Arial" w:hAnsi="Arial" w:cs="Arial"/>
        </w:rPr>
        <w:tab/>
      </w:r>
      <w:r>
        <w:rPr>
          <w:rFonts w:ascii="Arial" w:hAnsi="Arial" w:cs="Arial"/>
        </w:rPr>
        <w:t xml:space="preserve">The Council is a member of the Disability Confident Scheme. </w:t>
      </w:r>
      <w:r w:rsidR="00A62337">
        <w:rPr>
          <w:rFonts w:ascii="Arial" w:hAnsi="Arial" w:cs="Arial"/>
        </w:rPr>
        <w:t xml:space="preserve">This includes considering measures to enable staff to stay in their job - if they become disabled. Also measures in place to assist disabled applicants in recruitment. </w:t>
      </w:r>
      <w:r w:rsidRPr="00BD56D6">
        <w:rPr>
          <w:rFonts w:ascii="Arial" w:hAnsi="Arial" w:cs="Arial"/>
        </w:rPr>
        <w:t xml:space="preserve">Wherever possible, the Council will </w:t>
      </w:r>
      <w:r w:rsidR="005F3ECB">
        <w:rPr>
          <w:rFonts w:ascii="Arial" w:hAnsi="Arial" w:cs="Arial"/>
        </w:rPr>
        <w:t xml:space="preserve">also </w:t>
      </w:r>
      <w:r w:rsidRPr="00BD56D6">
        <w:rPr>
          <w:rFonts w:ascii="Arial" w:hAnsi="Arial" w:cs="Arial"/>
        </w:rPr>
        <w:t>ensure job information is available in alternative formats if requested.</w:t>
      </w:r>
    </w:p>
    <w:p w14:paraId="65993D1E" w14:textId="77777777" w:rsidR="00437F33" w:rsidRPr="00BD56D6" w:rsidRDefault="00437F33" w:rsidP="00437F33">
      <w:pPr>
        <w:ind w:left="720" w:hanging="720"/>
        <w:rPr>
          <w:rFonts w:ascii="Arial" w:hAnsi="Arial" w:cs="Arial"/>
        </w:rPr>
      </w:pPr>
    </w:p>
    <w:p w14:paraId="386814AE" w14:textId="18AF5C17" w:rsidR="00437F33" w:rsidRDefault="00437F33" w:rsidP="00437F33">
      <w:pPr>
        <w:rPr>
          <w:rFonts w:ascii="Arial" w:hAnsi="Arial" w:cs="Arial"/>
        </w:rPr>
      </w:pPr>
      <w:r w:rsidRPr="00BD56D6">
        <w:rPr>
          <w:rFonts w:ascii="Arial" w:hAnsi="Arial" w:cs="Arial"/>
        </w:rPr>
        <w:t>4.3.</w:t>
      </w:r>
      <w:r w:rsidRPr="00BD56D6">
        <w:rPr>
          <w:rFonts w:ascii="Arial" w:hAnsi="Arial" w:cs="Arial"/>
        </w:rPr>
        <w:tab/>
        <w:t>The Council</w:t>
      </w:r>
      <w:r>
        <w:rPr>
          <w:rFonts w:ascii="Arial" w:hAnsi="Arial" w:cs="Arial"/>
        </w:rPr>
        <w:t xml:space="preserve"> will only </w:t>
      </w:r>
      <w:r w:rsidRPr="00BD56D6">
        <w:rPr>
          <w:rFonts w:ascii="Arial" w:hAnsi="Arial" w:cs="Arial"/>
        </w:rPr>
        <w:t>request pre-employment health checks</w:t>
      </w:r>
      <w:r>
        <w:rPr>
          <w:rFonts w:ascii="Arial" w:hAnsi="Arial" w:cs="Arial"/>
        </w:rPr>
        <w:t xml:space="preserve"> after a job has been offered. </w:t>
      </w:r>
    </w:p>
    <w:p w14:paraId="1A6CB07B" w14:textId="77777777" w:rsidR="00FF5EE0" w:rsidRPr="00BD56D6" w:rsidRDefault="00FF5EE0" w:rsidP="00437F33">
      <w:pPr>
        <w:rPr>
          <w:rFonts w:ascii="Arial" w:hAnsi="Arial" w:cs="Arial"/>
        </w:rPr>
      </w:pPr>
    </w:p>
    <w:p w14:paraId="0BEE266A" w14:textId="42CAA747" w:rsidR="00437F33" w:rsidRDefault="00437F33" w:rsidP="00437F33">
      <w:pPr>
        <w:ind w:left="720" w:hanging="720"/>
        <w:rPr>
          <w:rFonts w:ascii="Arial" w:hAnsi="Arial" w:cs="Arial"/>
        </w:rPr>
      </w:pPr>
      <w:r w:rsidRPr="00BD56D6">
        <w:rPr>
          <w:rFonts w:ascii="Arial" w:hAnsi="Arial" w:cs="Arial"/>
        </w:rPr>
        <w:t>4.4.</w:t>
      </w:r>
      <w:r w:rsidRPr="00BD56D6">
        <w:rPr>
          <w:rFonts w:ascii="Arial" w:hAnsi="Arial" w:cs="Arial"/>
        </w:rPr>
        <w:tab/>
        <w:t>Equality and Diversity awareness training will be available to all staff and elected members. All new members of staff are notified of their personal obligations to equality as part of the Council’s Induction process.</w:t>
      </w:r>
    </w:p>
    <w:p w14:paraId="73802089" w14:textId="77777777" w:rsidR="00437F33" w:rsidRPr="00BD56D6" w:rsidRDefault="00437F33" w:rsidP="00437F33">
      <w:pPr>
        <w:ind w:left="720" w:hanging="720"/>
        <w:rPr>
          <w:rFonts w:ascii="Arial" w:hAnsi="Arial" w:cs="Arial"/>
        </w:rPr>
      </w:pPr>
    </w:p>
    <w:p w14:paraId="4A4463C2" w14:textId="156D2E7E" w:rsidR="00437F33" w:rsidRDefault="00437F33" w:rsidP="00437F33">
      <w:pPr>
        <w:ind w:left="720" w:hanging="720"/>
        <w:rPr>
          <w:rFonts w:ascii="Arial" w:hAnsi="Arial" w:cs="Arial"/>
        </w:rPr>
      </w:pPr>
      <w:r w:rsidRPr="00BD56D6">
        <w:rPr>
          <w:rFonts w:ascii="Arial" w:hAnsi="Arial" w:cs="Arial"/>
        </w:rPr>
        <w:t>4.5.</w:t>
      </w:r>
      <w:r w:rsidRPr="00BD56D6">
        <w:rPr>
          <w:rFonts w:ascii="Arial" w:hAnsi="Arial" w:cs="Arial"/>
        </w:rPr>
        <w:tab/>
        <w:t>The Council will apply the provisions in national and local conditions of service fairly. The Council will consider all reasonable requests for adjustment of working arrangements, subject to the requirements of maintaining an effective public service.</w:t>
      </w:r>
    </w:p>
    <w:p w14:paraId="189D6208" w14:textId="77777777" w:rsidR="00437F33" w:rsidRPr="00BD56D6" w:rsidRDefault="00437F33" w:rsidP="00437F33">
      <w:pPr>
        <w:ind w:left="720" w:hanging="720"/>
        <w:rPr>
          <w:rFonts w:ascii="Arial" w:hAnsi="Arial" w:cs="Arial"/>
        </w:rPr>
      </w:pPr>
    </w:p>
    <w:p w14:paraId="3CB3EC9B" w14:textId="68C6809B" w:rsidR="00437F33" w:rsidRDefault="00437F33" w:rsidP="00437F33">
      <w:pPr>
        <w:ind w:left="720" w:hanging="720"/>
        <w:rPr>
          <w:rFonts w:ascii="Arial" w:hAnsi="Arial" w:cs="Arial"/>
        </w:rPr>
      </w:pPr>
      <w:r w:rsidRPr="00BD56D6">
        <w:rPr>
          <w:rFonts w:ascii="Arial" w:hAnsi="Arial" w:cs="Arial"/>
        </w:rPr>
        <w:t>4.6.</w:t>
      </w:r>
      <w:r w:rsidRPr="00BD56D6">
        <w:rPr>
          <w:rFonts w:ascii="Arial" w:hAnsi="Arial" w:cs="Arial"/>
        </w:rPr>
        <w:tab/>
        <w:t>The Council will ensure the development of employment policies, practices and/or working conditions</w:t>
      </w:r>
      <w:r>
        <w:rPr>
          <w:rFonts w:ascii="Arial" w:hAnsi="Arial" w:cs="Arial"/>
        </w:rPr>
        <w:t xml:space="preserve"> are in line with this policy.</w:t>
      </w:r>
      <w:r w:rsidRPr="00BD56D6">
        <w:rPr>
          <w:rFonts w:ascii="Arial" w:hAnsi="Arial" w:cs="Arial"/>
        </w:rPr>
        <w:t xml:space="preserve"> </w:t>
      </w:r>
    </w:p>
    <w:p w14:paraId="2240A0E3" w14:textId="77777777" w:rsidR="00437F33" w:rsidRPr="00BD56D6" w:rsidRDefault="00437F33" w:rsidP="00437F33">
      <w:pPr>
        <w:ind w:left="720" w:hanging="720"/>
        <w:rPr>
          <w:rFonts w:ascii="Arial" w:hAnsi="Arial" w:cs="Arial"/>
        </w:rPr>
      </w:pPr>
    </w:p>
    <w:p w14:paraId="5D88DC0F" w14:textId="0A28810C" w:rsidR="00437F33" w:rsidRDefault="00437F33" w:rsidP="00437F33">
      <w:pPr>
        <w:ind w:left="720" w:hanging="720"/>
        <w:rPr>
          <w:rFonts w:ascii="Arial" w:hAnsi="Arial" w:cs="Arial"/>
        </w:rPr>
      </w:pPr>
      <w:r w:rsidRPr="00BD56D6">
        <w:rPr>
          <w:rFonts w:ascii="Arial" w:hAnsi="Arial" w:cs="Arial"/>
        </w:rPr>
        <w:t>4.</w:t>
      </w:r>
      <w:r>
        <w:rPr>
          <w:rFonts w:ascii="Arial" w:hAnsi="Arial" w:cs="Arial"/>
        </w:rPr>
        <w:t>7</w:t>
      </w:r>
      <w:r w:rsidRPr="00BD56D6">
        <w:rPr>
          <w:rFonts w:ascii="Arial" w:hAnsi="Arial" w:cs="Arial"/>
        </w:rPr>
        <w:t>.</w:t>
      </w:r>
      <w:r w:rsidRPr="00BD56D6">
        <w:rPr>
          <w:rFonts w:ascii="Arial" w:hAnsi="Arial" w:cs="Arial"/>
        </w:rPr>
        <w:tab/>
        <w:t>The Council will ensure the composition of the workforce is monitored, in accordance with the</w:t>
      </w:r>
      <w:r w:rsidRPr="00BD56D6">
        <w:t xml:space="preserve"> </w:t>
      </w:r>
      <w:hyperlink r:id="rId11" w:tgtFrame="_blank" w:tooltip="https://www.equalityhumanrights.com/en/publication-download/employment-statutory-code-practice" w:history="1">
        <w:r w:rsidRPr="00BD56D6">
          <w:rPr>
            <w:rStyle w:val="Hyperlink"/>
            <w:rFonts w:ascii="Arial" w:hAnsi="Arial" w:cs="Arial"/>
          </w:rPr>
          <w:t>Employment: Statutory Code of Practice | Equality and Human Rights Commission</w:t>
        </w:r>
      </w:hyperlink>
      <w:r w:rsidRPr="00BD56D6">
        <w:rPr>
          <w:rFonts w:ascii="Arial" w:hAnsi="Arial" w:cs="Arial"/>
        </w:rPr>
        <w:t>.</w:t>
      </w:r>
      <w:r>
        <w:rPr>
          <w:rFonts w:ascii="Arial" w:hAnsi="Arial" w:cs="Arial"/>
        </w:rPr>
        <w:t xml:space="preserve"> </w:t>
      </w:r>
      <w:r w:rsidRPr="00BD56D6">
        <w:rPr>
          <w:rFonts w:ascii="Arial" w:hAnsi="Arial" w:cs="Arial"/>
        </w:rPr>
        <w:t>The Council will analyse the results to detect any trends, bias</w:t>
      </w:r>
      <w:r>
        <w:rPr>
          <w:rFonts w:ascii="Arial" w:hAnsi="Arial" w:cs="Arial"/>
        </w:rPr>
        <w:t>,</w:t>
      </w:r>
      <w:r w:rsidRPr="00BD56D6">
        <w:rPr>
          <w:rFonts w:ascii="Arial" w:hAnsi="Arial" w:cs="Arial"/>
        </w:rPr>
        <w:t xml:space="preserve"> or discrimination. Workforce data will be published where appropriate, in line with the specific duties within the Public Sector Equality Duty. </w:t>
      </w:r>
    </w:p>
    <w:p w14:paraId="69053E1F" w14:textId="77777777" w:rsidR="00437F33" w:rsidRPr="00BD56D6" w:rsidRDefault="00437F33" w:rsidP="00437F33">
      <w:pPr>
        <w:ind w:left="720" w:hanging="720"/>
        <w:rPr>
          <w:rFonts w:ascii="Arial" w:hAnsi="Arial" w:cs="Arial"/>
        </w:rPr>
      </w:pPr>
    </w:p>
    <w:p w14:paraId="666F1EE9" w14:textId="092D12D1" w:rsidR="00437F33" w:rsidRDefault="00437F33" w:rsidP="00437F33">
      <w:pPr>
        <w:ind w:left="720" w:hanging="720"/>
        <w:rPr>
          <w:rFonts w:ascii="Arial" w:hAnsi="Arial" w:cs="Arial"/>
        </w:rPr>
      </w:pPr>
      <w:r w:rsidRPr="00BD56D6">
        <w:rPr>
          <w:rFonts w:ascii="Arial" w:hAnsi="Arial" w:cs="Arial"/>
        </w:rPr>
        <w:t>4.</w:t>
      </w:r>
      <w:r>
        <w:rPr>
          <w:rFonts w:ascii="Arial" w:hAnsi="Arial" w:cs="Arial"/>
        </w:rPr>
        <w:t>8</w:t>
      </w:r>
      <w:r w:rsidRPr="00BD56D6">
        <w:rPr>
          <w:rFonts w:ascii="Arial" w:hAnsi="Arial" w:cs="Arial"/>
        </w:rPr>
        <w:tab/>
        <w:t>Where under representation of any protected groups is identified, the Council may consider using positive action measures</w:t>
      </w:r>
      <w:r>
        <w:rPr>
          <w:rFonts w:ascii="Arial" w:hAnsi="Arial" w:cs="Arial"/>
        </w:rPr>
        <w:t>.</w:t>
      </w:r>
    </w:p>
    <w:p w14:paraId="21379074" w14:textId="77777777" w:rsidR="00437F33" w:rsidRPr="00BD56D6" w:rsidRDefault="00437F33" w:rsidP="00437F33">
      <w:pPr>
        <w:ind w:left="720" w:hanging="720"/>
        <w:rPr>
          <w:rFonts w:ascii="Arial" w:hAnsi="Arial" w:cs="Arial"/>
        </w:rPr>
      </w:pPr>
    </w:p>
    <w:p w14:paraId="5001CD53" w14:textId="6BAD7247" w:rsidR="00437F33" w:rsidRDefault="00437F33" w:rsidP="00437F33">
      <w:pPr>
        <w:rPr>
          <w:rFonts w:ascii="Arial" w:hAnsi="Arial" w:cs="Arial"/>
        </w:rPr>
      </w:pPr>
      <w:r w:rsidRPr="00BD56D6">
        <w:rPr>
          <w:rFonts w:ascii="Arial" w:hAnsi="Arial" w:cs="Arial"/>
        </w:rPr>
        <w:t>4.</w:t>
      </w:r>
      <w:r>
        <w:rPr>
          <w:rFonts w:ascii="Arial" w:hAnsi="Arial" w:cs="Arial"/>
        </w:rPr>
        <w:t>9</w:t>
      </w:r>
      <w:r w:rsidRPr="00BD56D6">
        <w:rPr>
          <w:rFonts w:ascii="Arial" w:hAnsi="Arial" w:cs="Arial"/>
        </w:rPr>
        <w:tab/>
        <w:t>The Council will ensure that the gender pay gap is reported on, annually.</w:t>
      </w:r>
    </w:p>
    <w:p w14:paraId="7805FA36" w14:textId="77777777" w:rsidR="00437F33" w:rsidRPr="00BD56D6" w:rsidRDefault="00437F33" w:rsidP="00437F33">
      <w:pPr>
        <w:rPr>
          <w:rFonts w:ascii="Arial" w:hAnsi="Arial" w:cs="Arial"/>
        </w:rPr>
      </w:pPr>
    </w:p>
    <w:p w14:paraId="702ECC94" w14:textId="4EEB5DCF" w:rsidR="00437F33" w:rsidRDefault="00437F33" w:rsidP="00437F33">
      <w:pPr>
        <w:ind w:left="720" w:hanging="720"/>
        <w:rPr>
          <w:rFonts w:ascii="Arial" w:hAnsi="Arial" w:cs="Arial"/>
        </w:rPr>
      </w:pPr>
      <w:r w:rsidRPr="00BD56D6">
        <w:rPr>
          <w:rFonts w:ascii="Arial" w:hAnsi="Arial" w:cs="Arial"/>
        </w:rPr>
        <w:t>4.1</w:t>
      </w:r>
      <w:r>
        <w:rPr>
          <w:rFonts w:ascii="Arial" w:hAnsi="Arial" w:cs="Arial"/>
        </w:rPr>
        <w:t>0</w:t>
      </w:r>
      <w:r w:rsidRPr="00BD56D6">
        <w:rPr>
          <w:rFonts w:ascii="Arial" w:hAnsi="Arial" w:cs="Arial"/>
        </w:rPr>
        <w:tab/>
        <w:t xml:space="preserve">The Council will </w:t>
      </w:r>
      <w:r>
        <w:rPr>
          <w:rFonts w:ascii="Arial" w:hAnsi="Arial" w:cs="Arial"/>
        </w:rPr>
        <w:t>explore all</w:t>
      </w:r>
      <w:r w:rsidRPr="00BD56D6">
        <w:rPr>
          <w:rFonts w:ascii="Arial" w:hAnsi="Arial" w:cs="Arial"/>
        </w:rPr>
        <w:t xml:space="preserve"> reasonable adjustment</w:t>
      </w:r>
      <w:r>
        <w:rPr>
          <w:rFonts w:ascii="Arial" w:hAnsi="Arial" w:cs="Arial"/>
        </w:rPr>
        <w:t xml:space="preserve"> requests and whether they </w:t>
      </w:r>
      <w:r w:rsidRPr="00BD56D6">
        <w:rPr>
          <w:rFonts w:ascii="Arial" w:hAnsi="Arial" w:cs="Arial"/>
        </w:rPr>
        <w:t>can be made to overcome the barriers presented by disability.</w:t>
      </w:r>
    </w:p>
    <w:p w14:paraId="367AADBC" w14:textId="77777777" w:rsidR="00210603" w:rsidRPr="00BD56D6" w:rsidRDefault="00210603" w:rsidP="00437F33">
      <w:pPr>
        <w:ind w:left="720" w:hanging="720"/>
        <w:rPr>
          <w:rFonts w:ascii="Arial" w:hAnsi="Arial" w:cs="Arial"/>
        </w:rPr>
      </w:pPr>
    </w:p>
    <w:p w14:paraId="4E6B4B64" w14:textId="185CE387" w:rsidR="00437F33" w:rsidRDefault="00437F33" w:rsidP="00437F33">
      <w:pPr>
        <w:ind w:left="720" w:hanging="720"/>
        <w:rPr>
          <w:rFonts w:ascii="Arial" w:hAnsi="Arial" w:cs="Arial"/>
        </w:rPr>
      </w:pPr>
      <w:r w:rsidRPr="00BD56D6">
        <w:rPr>
          <w:rFonts w:ascii="Arial" w:hAnsi="Arial" w:cs="Arial"/>
        </w:rPr>
        <w:t>4.1</w:t>
      </w:r>
      <w:r>
        <w:rPr>
          <w:rFonts w:ascii="Arial" w:hAnsi="Arial" w:cs="Arial"/>
        </w:rPr>
        <w:t>1</w:t>
      </w:r>
      <w:r w:rsidRPr="00BD56D6">
        <w:rPr>
          <w:rFonts w:ascii="Arial" w:hAnsi="Arial" w:cs="Arial"/>
        </w:rPr>
        <w:tab/>
        <w:t>The Council will seek to ensure staff are engaged and consulted appropriately and proportionately.</w:t>
      </w:r>
    </w:p>
    <w:p w14:paraId="3E9179E6" w14:textId="77777777" w:rsidR="00437F33" w:rsidRPr="00BD56D6" w:rsidRDefault="00437F33" w:rsidP="00437F33">
      <w:pPr>
        <w:ind w:left="720" w:hanging="720"/>
        <w:rPr>
          <w:rFonts w:ascii="Arial" w:hAnsi="Arial" w:cs="Arial"/>
        </w:rPr>
      </w:pPr>
    </w:p>
    <w:p w14:paraId="05381E76" w14:textId="6DFE4DCF" w:rsidR="00437F33" w:rsidRDefault="00437F33" w:rsidP="00437F33">
      <w:pPr>
        <w:rPr>
          <w:rFonts w:ascii="Arial" w:hAnsi="Arial" w:cs="Arial"/>
        </w:rPr>
      </w:pPr>
      <w:r w:rsidRPr="00BD56D6">
        <w:rPr>
          <w:rFonts w:ascii="Arial" w:hAnsi="Arial" w:cs="Arial"/>
        </w:rPr>
        <w:t>4.1</w:t>
      </w:r>
      <w:r>
        <w:rPr>
          <w:rFonts w:ascii="Arial" w:hAnsi="Arial" w:cs="Arial"/>
        </w:rPr>
        <w:t>2</w:t>
      </w:r>
      <w:r w:rsidRPr="00BD56D6">
        <w:rPr>
          <w:rFonts w:ascii="Arial" w:hAnsi="Arial" w:cs="Arial"/>
        </w:rPr>
        <w:tab/>
        <w:t>The Council will</w:t>
      </w:r>
      <w:r>
        <w:rPr>
          <w:rFonts w:ascii="Arial" w:hAnsi="Arial" w:cs="Arial"/>
        </w:rPr>
        <w:t xml:space="preserve"> continue to have an open and transparent approach to their pay policies.</w:t>
      </w:r>
      <w:r w:rsidRPr="00BD56D6">
        <w:rPr>
          <w:rFonts w:ascii="Arial" w:hAnsi="Arial" w:cs="Arial"/>
        </w:rPr>
        <w:t xml:space="preserve"> </w:t>
      </w:r>
    </w:p>
    <w:p w14:paraId="4FFBF58F" w14:textId="77777777" w:rsidR="00437F33" w:rsidRPr="00BD56D6" w:rsidRDefault="00437F33" w:rsidP="00437F33">
      <w:pPr>
        <w:rPr>
          <w:rFonts w:ascii="Arial" w:hAnsi="Arial" w:cs="Arial"/>
        </w:rPr>
      </w:pPr>
    </w:p>
    <w:p w14:paraId="54F55441" w14:textId="5EED7BBC" w:rsidR="00437F33" w:rsidRDefault="00437F33" w:rsidP="00437F33">
      <w:pPr>
        <w:ind w:left="720" w:hanging="720"/>
        <w:rPr>
          <w:rFonts w:ascii="Arial" w:hAnsi="Arial" w:cs="Arial"/>
        </w:rPr>
      </w:pPr>
      <w:r w:rsidRPr="00BD56D6">
        <w:rPr>
          <w:rFonts w:ascii="Arial" w:hAnsi="Arial" w:cs="Arial"/>
        </w:rPr>
        <w:t>4.1</w:t>
      </w:r>
      <w:r>
        <w:rPr>
          <w:rFonts w:ascii="Arial" w:hAnsi="Arial" w:cs="Arial"/>
        </w:rPr>
        <w:t>3</w:t>
      </w:r>
      <w:r w:rsidRPr="00BD56D6">
        <w:rPr>
          <w:rFonts w:ascii="Arial" w:hAnsi="Arial" w:cs="Arial"/>
        </w:rPr>
        <w:tab/>
        <w:t>The Council</w:t>
      </w:r>
      <w:r>
        <w:rPr>
          <w:rFonts w:ascii="Arial" w:hAnsi="Arial" w:cs="Arial"/>
        </w:rPr>
        <w:t>’s policy is to ensure any concerns</w:t>
      </w:r>
      <w:r w:rsidRPr="00BD56D6">
        <w:rPr>
          <w:rFonts w:ascii="Arial" w:hAnsi="Arial" w:cs="Arial"/>
        </w:rPr>
        <w:t xml:space="preserve"> of discrimination, victimisation and harassment </w:t>
      </w:r>
      <w:r>
        <w:rPr>
          <w:rFonts w:ascii="Arial" w:hAnsi="Arial" w:cs="Arial"/>
        </w:rPr>
        <w:t>are investigated and appropriate</w:t>
      </w:r>
      <w:r w:rsidRPr="00BD56D6">
        <w:rPr>
          <w:rFonts w:ascii="Arial" w:hAnsi="Arial" w:cs="Arial"/>
        </w:rPr>
        <w:t xml:space="preserve"> action</w:t>
      </w:r>
      <w:r>
        <w:rPr>
          <w:rFonts w:ascii="Arial" w:hAnsi="Arial" w:cs="Arial"/>
        </w:rPr>
        <w:t xml:space="preserve"> is taken</w:t>
      </w:r>
      <w:r w:rsidRPr="00BD56D6">
        <w:rPr>
          <w:rFonts w:ascii="Arial" w:hAnsi="Arial" w:cs="Arial"/>
        </w:rPr>
        <w:t xml:space="preserve">. </w:t>
      </w:r>
    </w:p>
    <w:p w14:paraId="2AE86785" w14:textId="77777777" w:rsidR="00437F33" w:rsidRPr="00BD56D6" w:rsidRDefault="00437F33" w:rsidP="00437F33">
      <w:pPr>
        <w:ind w:left="720" w:hanging="720"/>
        <w:rPr>
          <w:rFonts w:ascii="Arial" w:hAnsi="Arial" w:cs="Arial"/>
        </w:rPr>
      </w:pPr>
    </w:p>
    <w:p w14:paraId="62AE3513" w14:textId="77777777" w:rsidR="00437F33" w:rsidRPr="00BD56D6" w:rsidRDefault="00437F33" w:rsidP="00437F33">
      <w:pPr>
        <w:ind w:left="720" w:hanging="720"/>
        <w:rPr>
          <w:rFonts w:ascii="Arial" w:hAnsi="Arial" w:cs="Arial"/>
        </w:rPr>
      </w:pPr>
      <w:r w:rsidRPr="00BD56D6">
        <w:rPr>
          <w:rFonts w:ascii="Arial" w:hAnsi="Arial" w:cs="Arial"/>
        </w:rPr>
        <w:t>4.1</w:t>
      </w:r>
      <w:r>
        <w:rPr>
          <w:rFonts w:ascii="Arial" w:hAnsi="Arial" w:cs="Arial"/>
        </w:rPr>
        <w:t>4</w:t>
      </w:r>
      <w:r w:rsidRPr="00BD56D6">
        <w:rPr>
          <w:rFonts w:ascii="Arial" w:hAnsi="Arial" w:cs="Arial"/>
        </w:rPr>
        <w:tab/>
        <w:t xml:space="preserve">The Council will, at its discretion, implement schemes that support our commitment to inclusivity and the Public Sector Equality Duty. </w:t>
      </w:r>
    </w:p>
    <w:p w14:paraId="63F4175C" w14:textId="77777777" w:rsidR="00437F33" w:rsidRPr="00437F33" w:rsidRDefault="00437F33" w:rsidP="00437F33">
      <w:pPr>
        <w:rPr>
          <w:rFonts w:ascii="Arial" w:hAnsi="Arial" w:cs="Arial"/>
        </w:rPr>
      </w:pPr>
    </w:p>
    <w:p w14:paraId="59CBB12D" w14:textId="4CFDCEAE" w:rsidR="00D235E4" w:rsidRDefault="00D235E4" w:rsidP="00D235E4">
      <w:pPr>
        <w:rPr>
          <w:rFonts w:ascii="Arial" w:hAnsi="Arial" w:cs="Arial"/>
        </w:rPr>
      </w:pPr>
    </w:p>
    <w:p w14:paraId="3FEED51C" w14:textId="48725C3A" w:rsidR="00EE0943" w:rsidRDefault="00EE0943" w:rsidP="00D235E4">
      <w:pPr>
        <w:rPr>
          <w:rFonts w:ascii="Arial" w:hAnsi="Arial" w:cs="Arial"/>
        </w:rPr>
      </w:pPr>
    </w:p>
    <w:p w14:paraId="6648FABB" w14:textId="18C7B3B9" w:rsidR="00EE0943" w:rsidRDefault="00EE0943" w:rsidP="00D235E4">
      <w:pPr>
        <w:rPr>
          <w:rFonts w:ascii="Arial" w:hAnsi="Arial" w:cs="Arial"/>
        </w:rPr>
      </w:pPr>
    </w:p>
    <w:p w14:paraId="4046873D" w14:textId="6CBF107D" w:rsidR="00EE0943" w:rsidRDefault="00EE0943" w:rsidP="00D235E4">
      <w:pPr>
        <w:rPr>
          <w:rFonts w:ascii="Arial" w:hAnsi="Arial" w:cs="Arial"/>
        </w:rPr>
      </w:pPr>
    </w:p>
    <w:p w14:paraId="78E889BC" w14:textId="77777777" w:rsidR="00EE0943" w:rsidRPr="00D235E4" w:rsidRDefault="00EE0943" w:rsidP="00D235E4">
      <w:pPr>
        <w:rPr>
          <w:rFonts w:ascii="Arial" w:hAnsi="Arial" w:cs="Arial"/>
        </w:rPr>
      </w:pPr>
    </w:p>
    <w:p w14:paraId="3D2DE043" w14:textId="77777777" w:rsidR="00F3165E" w:rsidRPr="00F3165E" w:rsidRDefault="00F3165E" w:rsidP="00F3165E">
      <w:pPr>
        <w:rPr>
          <w:rFonts w:ascii="Arial" w:hAnsi="Arial" w:cs="Arial"/>
        </w:rPr>
      </w:pPr>
    </w:p>
    <w:p w14:paraId="0D61DFE5" w14:textId="3CE53E9B" w:rsidR="00FF5EE0" w:rsidRPr="00FF5EE0" w:rsidRDefault="00FF5EE0" w:rsidP="00FF5EE0">
      <w:pPr>
        <w:pStyle w:val="ListParagraph"/>
        <w:numPr>
          <w:ilvl w:val="0"/>
          <w:numId w:val="2"/>
        </w:numPr>
        <w:rPr>
          <w:rFonts w:ascii="Arial" w:hAnsi="Arial" w:cs="Arial"/>
          <w:sz w:val="56"/>
          <w:szCs w:val="56"/>
        </w:rPr>
      </w:pPr>
      <w:r w:rsidRPr="00FF5EE0">
        <w:rPr>
          <w:rFonts w:ascii="Arial" w:hAnsi="Arial" w:cs="Arial"/>
          <w:sz w:val="56"/>
          <w:szCs w:val="56"/>
        </w:rPr>
        <w:lastRenderedPageBreak/>
        <w:t>Procurement and Service Provision</w:t>
      </w:r>
    </w:p>
    <w:p w14:paraId="419F8611" w14:textId="6B96D2EF" w:rsidR="00FF5EE0" w:rsidRPr="00210603" w:rsidRDefault="00FF5EE0" w:rsidP="00FF5EE0">
      <w:pPr>
        <w:rPr>
          <w:rFonts w:ascii="Arial" w:hAnsi="Arial" w:cs="Arial"/>
          <w:b/>
          <w:bCs/>
          <w:sz w:val="56"/>
          <w:szCs w:val="56"/>
        </w:rPr>
      </w:pPr>
    </w:p>
    <w:p w14:paraId="1AC4EFC7" w14:textId="41075EBF" w:rsidR="00FF5EE0" w:rsidRDefault="00FF5EE0" w:rsidP="00FF5EE0">
      <w:pPr>
        <w:ind w:left="720" w:hanging="720"/>
        <w:rPr>
          <w:rFonts w:ascii="Arial" w:hAnsi="Arial" w:cs="Arial"/>
        </w:rPr>
      </w:pPr>
      <w:r w:rsidRPr="00BD56D6">
        <w:rPr>
          <w:rFonts w:ascii="Arial" w:hAnsi="Arial" w:cs="Arial"/>
        </w:rPr>
        <w:t>5.1.</w:t>
      </w:r>
      <w:r w:rsidRPr="00BD56D6">
        <w:rPr>
          <w:rFonts w:ascii="Arial" w:hAnsi="Arial" w:cs="Arial"/>
        </w:rPr>
        <w:tab/>
        <w:t xml:space="preserve">The Council aims to ensure that all services are free from prejudice and discrimination and are accessible to all. </w:t>
      </w:r>
    </w:p>
    <w:p w14:paraId="52CAA5D2" w14:textId="77777777" w:rsidR="00FF5EE0" w:rsidRPr="00BD56D6" w:rsidRDefault="00FF5EE0" w:rsidP="00FF5EE0">
      <w:pPr>
        <w:rPr>
          <w:rFonts w:ascii="Arial" w:hAnsi="Arial" w:cs="Arial"/>
        </w:rPr>
      </w:pPr>
    </w:p>
    <w:p w14:paraId="102F788B" w14:textId="57913993" w:rsidR="00FF5EE0" w:rsidRDefault="00FF5EE0" w:rsidP="00FF5EE0">
      <w:pPr>
        <w:ind w:left="720" w:hanging="720"/>
        <w:rPr>
          <w:rFonts w:ascii="Arial" w:hAnsi="Arial" w:cs="Arial"/>
        </w:rPr>
      </w:pPr>
      <w:r w:rsidRPr="00BD56D6">
        <w:rPr>
          <w:rFonts w:ascii="Arial" w:hAnsi="Arial" w:cs="Arial"/>
        </w:rPr>
        <w:t>5.2.</w:t>
      </w:r>
      <w:r w:rsidRPr="00BD56D6">
        <w:rPr>
          <w:rFonts w:ascii="Arial" w:hAnsi="Arial" w:cs="Arial"/>
        </w:rPr>
        <w:tab/>
        <w:t>The Council will seek to ensure that all employees, contractors, and partners have the information they need to provide equality of opportunity and that this is reflected in their conduct.</w:t>
      </w:r>
    </w:p>
    <w:p w14:paraId="795AAB85" w14:textId="77777777" w:rsidR="00FF5EE0" w:rsidRPr="00BD56D6" w:rsidRDefault="00FF5EE0" w:rsidP="00FF5EE0">
      <w:pPr>
        <w:ind w:left="720" w:hanging="720"/>
        <w:rPr>
          <w:rFonts w:ascii="Arial" w:hAnsi="Arial" w:cs="Arial"/>
        </w:rPr>
      </w:pPr>
    </w:p>
    <w:p w14:paraId="08301868" w14:textId="6DEAC1A2" w:rsidR="00FF5EE0" w:rsidRDefault="00FF5EE0" w:rsidP="00FF5EE0">
      <w:pPr>
        <w:ind w:left="720" w:hanging="720"/>
        <w:rPr>
          <w:rFonts w:ascii="Arial" w:hAnsi="Arial" w:cs="Arial"/>
        </w:rPr>
      </w:pPr>
      <w:r w:rsidRPr="00BD56D6">
        <w:rPr>
          <w:rFonts w:ascii="Arial" w:hAnsi="Arial" w:cs="Arial"/>
        </w:rPr>
        <w:t>5.3</w:t>
      </w:r>
      <w:r w:rsidRPr="00BD56D6">
        <w:rPr>
          <w:rFonts w:ascii="Arial" w:hAnsi="Arial" w:cs="Arial"/>
        </w:rPr>
        <w:tab/>
        <w:t>The Council will require partners and contractors to have equal opportunity policies</w:t>
      </w:r>
      <w:r w:rsidR="005F3ECB">
        <w:rPr>
          <w:rFonts w:ascii="Arial" w:hAnsi="Arial" w:cs="Arial"/>
        </w:rPr>
        <w:t>/or to adopt ours.</w:t>
      </w:r>
      <w:r w:rsidRPr="00BD56D6">
        <w:rPr>
          <w:rFonts w:ascii="Arial" w:hAnsi="Arial" w:cs="Arial"/>
        </w:rPr>
        <w:t xml:space="preserve"> </w:t>
      </w:r>
      <w:r w:rsidR="005F3ECB">
        <w:rPr>
          <w:rFonts w:ascii="Arial" w:hAnsi="Arial" w:cs="Arial"/>
        </w:rPr>
        <w:t>A</w:t>
      </w:r>
      <w:r w:rsidRPr="00BD56D6">
        <w:rPr>
          <w:rFonts w:ascii="Arial" w:hAnsi="Arial" w:cs="Arial"/>
        </w:rPr>
        <w:t>nd will proportionately seek sufficient information and evidence that compliance with equal opportunities legislation is undertaken.</w:t>
      </w:r>
    </w:p>
    <w:p w14:paraId="233FC2A7" w14:textId="77777777" w:rsidR="00FF5EE0" w:rsidRPr="00BD56D6" w:rsidRDefault="00FF5EE0" w:rsidP="00FF5EE0">
      <w:pPr>
        <w:ind w:left="720" w:hanging="720"/>
        <w:rPr>
          <w:rFonts w:ascii="Arial" w:hAnsi="Arial" w:cs="Arial"/>
        </w:rPr>
      </w:pPr>
    </w:p>
    <w:p w14:paraId="38251231" w14:textId="601B5423" w:rsidR="00FF5EE0" w:rsidRDefault="00FF5EE0" w:rsidP="00FF5EE0">
      <w:pPr>
        <w:ind w:left="720" w:hanging="720"/>
        <w:rPr>
          <w:rFonts w:ascii="Arial" w:hAnsi="Arial" w:cs="Arial"/>
        </w:rPr>
      </w:pPr>
      <w:r w:rsidRPr="00BD56D6">
        <w:rPr>
          <w:rFonts w:ascii="Arial" w:hAnsi="Arial" w:cs="Arial"/>
        </w:rPr>
        <w:t>5.4</w:t>
      </w:r>
      <w:r w:rsidRPr="00BD56D6">
        <w:rPr>
          <w:rFonts w:ascii="Arial" w:hAnsi="Arial" w:cs="Arial"/>
        </w:rPr>
        <w:tab/>
        <w:t xml:space="preserve">Any organisation working for the Council who commits an act of unjustified or unlawful discrimination, or allows discrimination to occur without taking appropriate action, may have their contract terminated. </w:t>
      </w:r>
    </w:p>
    <w:p w14:paraId="1377A9E5" w14:textId="77777777" w:rsidR="00FF5EE0" w:rsidRPr="00BD56D6" w:rsidRDefault="00FF5EE0" w:rsidP="00FF5EE0">
      <w:pPr>
        <w:ind w:left="720" w:hanging="720"/>
        <w:rPr>
          <w:rFonts w:ascii="Arial" w:hAnsi="Arial" w:cs="Arial"/>
        </w:rPr>
      </w:pPr>
    </w:p>
    <w:p w14:paraId="0137B56D" w14:textId="6F387750" w:rsidR="00FF5EE0" w:rsidRDefault="00FF5EE0" w:rsidP="00A87696">
      <w:pPr>
        <w:ind w:left="720" w:hanging="720"/>
        <w:rPr>
          <w:rFonts w:ascii="Arial" w:hAnsi="Arial" w:cs="Arial"/>
        </w:rPr>
      </w:pPr>
      <w:r w:rsidRPr="00BD56D6">
        <w:rPr>
          <w:rFonts w:ascii="Arial" w:hAnsi="Arial" w:cs="Arial"/>
        </w:rPr>
        <w:t>5.5</w:t>
      </w:r>
      <w:r w:rsidRPr="00BD56D6">
        <w:rPr>
          <w:rFonts w:ascii="Arial" w:hAnsi="Arial" w:cs="Arial"/>
        </w:rPr>
        <w:tab/>
        <w:t xml:space="preserve">The Council will ensure customer information is collected and analysed </w:t>
      </w:r>
      <w:r w:rsidR="00A87696">
        <w:rPr>
          <w:rFonts w:ascii="Arial" w:hAnsi="Arial" w:cs="Arial"/>
        </w:rPr>
        <w:t>(</w:t>
      </w:r>
      <w:r w:rsidRPr="00BD56D6">
        <w:rPr>
          <w:rFonts w:ascii="Arial" w:hAnsi="Arial" w:cs="Arial"/>
        </w:rPr>
        <w:t>where appropriate</w:t>
      </w:r>
      <w:r w:rsidR="00A87696">
        <w:rPr>
          <w:rFonts w:ascii="Arial" w:hAnsi="Arial" w:cs="Arial"/>
        </w:rPr>
        <w:t xml:space="preserve">) </w:t>
      </w:r>
      <w:r w:rsidRPr="00BD56D6">
        <w:rPr>
          <w:rFonts w:ascii="Arial" w:hAnsi="Arial" w:cs="Arial"/>
        </w:rPr>
        <w:t>to monitor customer satisfaction and representation in the take</w:t>
      </w:r>
      <w:r w:rsidR="00210603">
        <w:rPr>
          <w:rFonts w:ascii="Arial" w:hAnsi="Arial" w:cs="Arial"/>
        </w:rPr>
        <w:t>-</w:t>
      </w:r>
      <w:r w:rsidRPr="00BD56D6">
        <w:rPr>
          <w:rFonts w:ascii="Arial" w:hAnsi="Arial" w:cs="Arial"/>
        </w:rPr>
        <w:t>up of services</w:t>
      </w:r>
      <w:r>
        <w:rPr>
          <w:rFonts w:ascii="Arial" w:hAnsi="Arial" w:cs="Arial"/>
        </w:rPr>
        <w:t>.</w:t>
      </w:r>
      <w:r w:rsidRPr="00BD56D6">
        <w:rPr>
          <w:rFonts w:ascii="Arial" w:hAnsi="Arial" w:cs="Arial"/>
        </w:rPr>
        <w:t xml:space="preserve"> </w:t>
      </w:r>
    </w:p>
    <w:p w14:paraId="2E3AEEE8" w14:textId="77777777" w:rsidR="00FF5EE0" w:rsidRPr="00BD56D6" w:rsidRDefault="00FF5EE0" w:rsidP="00FF5EE0">
      <w:pPr>
        <w:ind w:left="720" w:hanging="720"/>
        <w:rPr>
          <w:rFonts w:ascii="Arial" w:hAnsi="Arial" w:cs="Arial"/>
        </w:rPr>
      </w:pPr>
    </w:p>
    <w:p w14:paraId="5137BEFC" w14:textId="194C08F1" w:rsidR="00FF5EE0" w:rsidRDefault="00FF5EE0" w:rsidP="00FF5EE0">
      <w:pPr>
        <w:ind w:left="720" w:hanging="720"/>
        <w:rPr>
          <w:rFonts w:ascii="Arial" w:hAnsi="Arial" w:cs="Arial"/>
        </w:rPr>
      </w:pPr>
      <w:r w:rsidRPr="00BD56D6">
        <w:rPr>
          <w:rFonts w:ascii="Arial" w:hAnsi="Arial" w:cs="Arial"/>
        </w:rPr>
        <w:t>5.6</w:t>
      </w:r>
      <w:r w:rsidRPr="00BD56D6">
        <w:rPr>
          <w:rFonts w:ascii="Arial" w:hAnsi="Arial" w:cs="Arial"/>
        </w:rPr>
        <w:tab/>
        <w:t>The Council will ensure that due regard is paid to this policy in the development of services, policies, and practices to identify potential</w:t>
      </w:r>
      <w:r w:rsidR="005F3ECB">
        <w:rPr>
          <w:rFonts w:ascii="Arial" w:hAnsi="Arial" w:cs="Arial"/>
        </w:rPr>
        <w:t xml:space="preserve"> </w:t>
      </w:r>
      <w:r w:rsidRPr="00BD56D6">
        <w:rPr>
          <w:rFonts w:ascii="Arial" w:hAnsi="Arial" w:cs="Arial"/>
        </w:rPr>
        <w:t>impacts on protected characteristics. This will include using local and national demographic information (such as the Census, Indices of Multiple Deprivation, Labour Market Statistics) as well as local and national research reports.</w:t>
      </w:r>
    </w:p>
    <w:p w14:paraId="6990E02D" w14:textId="77777777" w:rsidR="00FF5EE0" w:rsidRPr="00BD56D6" w:rsidRDefault="00FF5EE0" w:rsidP="00FF5EE0">
      <w:pPr>
        <w:ind w:left="720" w:hanging="720"/>
        <w:rPr>
          <w:rFonts w:ascii="Arial" w:hAnsi="Arial" w:cs="Arial"/>
        </w:rPr>
      </w:pPr>
    </w:p>
    <w:p w14:paraId="62A69FB7" w14:textId="75F51BB3" w:rsidR="00FF5EE0" w:rsidRDefault="00FF5EE0" w:rsidP="00FF5EE0">
      <w:pPr>
        <w:ind w:left="720" w:hanging="720"/>
        <w:rPr>
          <w:rFonts w:ascii="Arial" w:hAnsi="Arial" w:cs="Arial"/>
        </w:rPr>
      </w:pPr>
      <w:r w:rsidRPr="00BD56D6">
        <w:rPr>
          <w:rFonts w:ascii="Arial" w:hAnsi="Arial" w:cs="Arial"/>
        </w:rPr>
        <w:t>5.7</w:t>
      </w:r>
      <w:r w:rsidRPr="00BD56D6">
        <w:rPr>
          <w:rFonts w:ascii="Arial" w:hAnsi="Arial" w:cs="Arial"/>
        </w:rPr>
        <w:tab/>
        <w:t xml:space="preserve">The Council will seek to ensure customers are engaged and consulted (including minority groups) appropriately and proportionately to the function in question. </w:t>
      </w:r>
    </w:p>
    <w:p w14:paraId="57349DCF" w14:textId="77777777" w:rsidR="00FF5EE0" w:rsidRPr="00BD56D6" w:rsidRDefault="00FF5EE0" w:rsidP="00FF5EE0">
      <w:pPr>
        <w:ind w:left="720" w:hanging="720"/>
        <w:rPr>
          <w:rFonts w:ascii="Arial" w:hAnsi="Arial" w:cs="Arial"/>
        </w:rPr>
      </w:pPr>
    </w:p>
    <w:p w14:paraId="784CFF26" w14:textId="601D93E7" w:rsidR="00FF5EE0" w:rsidRPr="00FF5EE0" w:rsidRDefault="00FF5EE0" w:rsidP="00FF5EE0">
      <w:pPr>
        <w:ind w:left="720" w:hanging="720"/>
        <w:rPr>
          <w:rFonts w:ascii="Arial" w:hAnsi="Arial" w:cs="Arial"/>
        </w:rPr>
      </w:pPr>
      <w:r w:rsidRPr="00BD56D6">
        <w:rPr>
          <w:rFonts w:ascii="Arial" w:hAnsi="Arial" w:cs="Arial"/>
        </w:rPr>
        <w:t>5.8</w:t>
      </w:r>
      <w:r w:rsidRPr="00BD56D6">
        <w:rPr>
          <w:rFonts w:ascii="Arial" w:hAnsi="Arial" w:cs="Arial"/>
        </w:rPr>
        <w:tab/>
        <w:t xml:space="preserve">The Council will monitor and fully investigate all complaints of discrimination, victimisation and harassment and take appropriate action. </w:t>
      </w:r>
    </w:p>
    <w:p w14:paraId="0AA55C84" w14:textId="0BF8FB18" w:rsidR="00FF5EE0" w:rsidRDefault="00FF5EE0" w:rsidP="00FF5EE0">
      <w:pPr>
        <w:rPr>
          <w:rFonts w:ascii="Arial" w:hAnsi="Arial" w:cs="Arial"/>
          <w:b/>
          <w:bCs/>
          <w:sz w:val="56"/>
          <w:szCs w:val="56"/>
        </w:rPr>
      </w:pPr>
    </w:p>
    <w:p w14:paraId="69C57CB1" w14:textId="584D7C40" w:rsidR="00EE0943" w:rsidRDefault="00EE0943" w:rsidP="00FF5EE0">
      <w:pPr>
        <w:rPr>
          <w:rFonts w:ascii="Arial" w:hAnsi="Arial" w:cs="Arial"/>
          <w:b/>
          <w:bCs/>
          <w:sz w:val="56"/>
          <w:szCs w:val="56"/>
        </w:rPr>
      </w:pPr>
    </w:p>
    <w:p w14:paraId="2FA476F2" w14:textId="5373F7A2" w:rsidR="00EE0943" w:rsidRDefault="00EE0943" w:rsidP="00FF5EE0">
      <w:pPr>
        <w:rPr>
          <w:rFonts w:ascii="Arial" w:hAnsi="Arial" w:cs="Arial"/>
          <w:b/>
          <w:bCs/>
          <w:sz w:val="56"/>
          <w:szCs w:val="56"/>
        </w:rPr>
      </w:pPr>
    </w:p>
    <w:p w14:paraId="22EFD3E6" w14:textId="65A0F46C" w:rsidR="00EE0943" w:rsidRDefault="00EE0943" w:rsidP="00FF5EE0">
      <w:pPr>
        <w:rPr>
          <w:rFonts w:ascii="Arial" w:hAnsi="Arial" w:cs="Arial"/>
          <w:b/>
          <w:bCs/>
          <w:sz w:val="56"/>
          <w:szCs w:val="56"/>
        </w:rPr>
      </w:pPr>
    </w:p>
    <w:p w14:paraId="6ACDB337" w14:textId="706138F8" w:rsidR="00EE0943" w:rsidRDefault="00EE0943" w:rsidP="00FF5EE0">
      <w:pPr>
        <w:rPr>
          <w:rFonts w:ascii="Arial" w:hAnsi="Arial" w:cs="Arial"/>
          <w:b/>
          <w:bCs/>
          <w:sz w:val="56"/>
          <w:szCs w:val="56"/>
        </w:rPr>
      </w:pPr>
    </w:p>
    <w:p w14:paraId="5CD362D3" w14:textId="77777777" w:rsidR="00EE0943" w:rsidRPr="00FF5EE0" w:rsidRDefault="00EE0943" w:rsidP="00FF5EE0">
      <w:pPr>
        <w:rPr>
          <w:rFonts w:ascii="Arial" w:hAnsi="Arial" w:cs="Arial"/>
          <w:b/>
          <w:bCs/>
          <w:sz w:val="56"/>
          <w:szCs w:val="56"/>
        </w:rPr>
      </w:pPr>
    </w:p>
    <w:p w14:paraId="2A2972B5" w14:textId="7A414251" w:rsidR="00FF5EE0" w:rsidRDefault="00FF5EE0" w:rsidP="00FF5EE0">
      <w:pPr>
        <w:pStyle w:val="ListParagraph"/>
        <w:numPr>
          <w:ilvl w:val="0"/>
          <w:numId w:val="2"/>
        </w:numPr>
        <w:rPr>
          <w:rFonts w:ascii="Arial" w:hAnsi="Arial" w:cs="Arial"/>
          <w:sz w:val="56"/>
          <w:szCs w:val="56"/>
        </w:rPr>
      </w:pPr>
      <w:r w:rsidRPr="00FF5EE0">
        <w:rPr>
          <w:rFonts w:ascii="Arial" w:hAnsi="Arial" w:cs="Arial"/>
          <w:sz w:val="56"/>
          <w:szCs w:val="56"/>
        </w:rPr>
        <w:lastRenderedPageBreak/>
        <w:t>Responsibilities of Councillors</w:t>
      </w:r>
    </w:p>
    <w:p w14:paraId="349A0E1E" w14:textId="44161928" w:rsidR="00FF5EE0" w:rsidRPr="00210603" w:rsidRDefault="00FF5EE0" w:rsidP="00FF5EE0">
      <w:pPr>
        <w:rPr>
          <w:rFonts w:ascii="Arial" w:hAnsi="Arial" w:cs="Arial"/>
          <w:sz w:val="56"/>
          <w:szCs w:val="56"/>
        </w:rPr>
      </w:pPr>
    </w:p>
    <w:p w14:paraId="5612971F" w14:textId="1F78BB27" w:rsidR="00FF5EE0" w:rsidRDefault="00FF5EE0" w:rsidP="00FF5EE0">
      <w:pPr>
        <w:ind w:left="720" w:hanging="720"/>
        <w:rPr>
          <w:rFonts w:ascii="Arial" w:hAnsi="Arial" w:cs="Arial"/>
        </w:rPr>
      </w:pPr>
      <w:r w:rsidRPr="00BD56D6">
        <w:rPr>
          <w:rFonts w:ascii="Arial" w:hAnsi="Arial" w:cs="Arial"/>
        </w:rPr>
        <w:t>6.1</w:t>
      </w:r>
      <w:r w:rsidRPr="00BD56D6">
        <w:rPr>
          <w:rFonts w:ascii="Arial" w:hAnsi="Arial" w:cs="Arial"/>
        </w:rPr>
        <w:tab/>
        <w:t>As decision makers, Councillors are responsible for discharging the Council’s Public Sector Equality Duty and paying due regard to the three aims of this policy (set out in the policy statement).</w:t>
      </w:r>
    </w:p>
    <w:p w14:paraId="7A251FD4" w14:textId="77777777" w:rsidR="00FF5EE0" w:rsidRPr="007F00E1" w:rsidRDefault="00FF5EE0" w:rsidP="00FF5EE0">
      <w:pPr>
        <w:ind w:left="720" w:hanging="720"/>
        <w:rPr>
          <w:rFonts w:ascii="Arial" w:hAnsi="Arial" w:cs="Arial"/>
          <w:b/>
          <w:bCs/>
        </w:rPr>
      </w:pPr>
    </w:p>
    <w:p w14:paraId="223C5BAD" w14:textId="48D7BA12" w:rsidR="00FF5EE0" w:rsidRPr="00BD56D6" w:rsidRDefault="00FF5EE0" w:rsidP="00FF5EE0">
      <w:pPr>
        <w:ind w:left="720" w:hanging="720"/>
        <w:rPr>
          <w:rFonts w:ascii="Arial" w:hAnsi="Arial" w:cs="Arial"/>
        </w:rPr>
      </w:pPr>
      <w:r w:rsidRPr="00BD56D6">
        <w:rPr>
          <w:rFonts w:ascii="Arial" w:hAnsi="Arial" w:cs="Arial"/>
        </w:rPr>
        <w:t>6.2</w:t>
      </w:r>
      <w:r w:rsidRPr="00BD56D6">
        <w:rPr>
          <w:rFonts w:ascii="Arial" w:hAnsi="Arial" w:cs="Arial"/>
        </w:rPr>
        <w:tab/>
        <w:t xml:space="preserve">All Councillors are responsible for promoting this policy and treating everybody fairly </w:t>
      </w:r>
      <w:r w:rsidR="005F3ECB">
        <w:rPr>
          <w:rFonts w:ascii="Arial" w:hAnsi="Arial" w:cs="Arial"/>
        </w:rPr>
        <w:t xml:space="preserve">and </w:t>
      </w:r>
      <w:r w:rsidRPr="00BD56D6">
        <w:rPr>
          <w:rFonts w:ascii="Arial" w:hAnsi="Arial" w:cs="Arial"/>
        </w:rPr>
        <w:t>with</w:t>
      </w:r>
      <w:r w:rsidR="005F3ECB">
        <w:rPr>
          <w:rFonts w:ascii="Arial" w:hAnsi="Arial" w:cs="Arial"/>
        </w:rPr>
        <w:t>out assumptions, with</w:t>
      </w:r>
      <w:r w:rsidRPr="00BD56D6">
        <w:rPr>
          <w:rFonts w:ascii="Arial" w:hAnsi="Arial" w:cs="Arial"/>
        </w:rPr>
        <w:t xml:space="preserve"> respect and promoting equality of opportunity.</w:t>
      </w:r>
    </w:p>
    <w:p w14:paraId="1ECFEAE6" w14:textId="77777777" w:rsidR="00FF5EE0" w:rsidRPr="00210603" w:rsidRDefault="00FF5EE0" w:rsidP="00FF5EE0">
      <w:pPr>
        <w:rPr>
          <w:rFonts w:ascii="Arial" w:hAnsi="Arial" w:cs="Arial"/>
          <w:sz w:val="56"/>
          <w:szCs w:val="56"/>
        </w:rPr>
      </w:pPr>
    </w:p>
    <w:p w14:paraId="509B6204" w14:textId="48761E0C" w:rsidR="00FF5EE0" w:rsidRDefault="00FF5EE0" w:rsidP="00FF5EE0">
      <w:pPr>
        <w:pStyle w:val="ListParagraph"/>
        <w:numPr>
          <w:ilvl w:val="0"/>
          <w:numId w:val="2"/>
        </w:numPr>
        <w:rPr>
          <w:rFonts w:ascii="Arial" w:hAnsi="Arial" w:cs="Arial"/>
          <w:sz w:val="56"/>
          <w:szCs w:val="56"/>
        </w:rPr>
      </w:pPr>
      <w:r>
        <w:rPr>
          <w:rFonts w:ascii="Arial" w:hAnsi="Arial" w:cs="Arial"/>
          <w:sz w:val="56"/>
          <w:szCs w:val="56"/>
        </w:rPr>
        <w:t>Responsibilities of Managers and Staff</w:t>
      </w:r>
    </w:p>
    <w:p w14:paraId="27F96A26" w14:textId="77777777" w:rsidR="00FF5EE0" w:rsidRPr="00210603" w:rsidRDefault="00FF5EE0" w:rsidP="00FF5EE0">
      <w:pPr>
        <w:ind w:left="360"/>
        <w:rPr>
          <w:rFonts w:ascii="Arial" w:hAnsi="Arial" w:cs="Arial"/>
          <w:sz w:val="56"/>
          <w:szCs w:val="56"/>
        </w:rPr>
      </w:pPr>
    </w:p>
    <w:p w14:paraId="6999BB8C" w14:textId="6D000EEF" w:rsidR="00FF5EE0" w:rsidRDefault="00FF5EE0" w:rsidP="00FF5EE0">
      <w:pPr>
        <w:ind w:left="720" w:hanging="720"/>
        <w:rPr>
          <w:rFonts w:ascii="Arial" w:hAnsi="Arial" w:cs="Arial"/>
        </w:rPr>
      </w:pPr>
      <w:r w:rsidRPr="00FF5EE0">
        <w:rPr>
          <w:rFonts w:ascii="Arial" w:hAnsi="Arial" w:cs="Arial"/>
        </w:rPr>
        <w:t>7.1</w:t>
      </w:r>
      <w:r w:rsidRPr="00FF5EE0">
        <w:rPr>
          <w:rFonts w:ascii="Arial" w:hAnsi="Arial" w:cs="Arial"/>
        </w:rPr>
        <w:tab/>
        <w:t>The Chief Executive is responsible for providing leadership in the overall implementation of this policy.</w:t>
      </w:r>
    </w:p>
    <w:p w14:paraId="3649DD5D" w14:textId="77777777" w:rsidR="00FF5EE0" w:rsidRPr="00FF5EE0" w:rsidRDefault="00FF5EE0" w:rsidP="00FF5EE0">
      <w:pPr>
        <w:ind w:left="720" w:hanging="720"/>
        <w:rPr>
          <w:rFonts w:ascii="Arial" w:hAnsi="Arial" w:cs="Arial"/>
        </w:rPr>
      </w:pPr>
    </w:p>
    <w:p w14:paraId="49BCEA23" w14:textId="13F9A05D" w:rsidR="00FF5EE0" w:rsidRDefault="00FF5EE0" w:rsidP="00FF5EE0">
      <w:pPr>
        <w:ind w:left="720" w:hanging="720"/>
        <w:rPr>
          <w:rFonts w:ascii="Arial" w:hAnsi="Arial" w:cs="Arial"/>
        </w:rPr>
      </w:pPr>
      <w:r w:rsidRPr="00FF5EE0">
        <w:rPr>
          <w:rFonts w:ascii="Arial" w:hAnsi="Arial" w:cs="Arial"/>
        </w:rPr>
        <w:t>7.2</w:t>
      </w:r>
      <w:r w:rsidRPr="00FF5EE0">
        <w:rPr>
          <w:rFonts w:ascii="Arial" w:hAnsi="Arial" w:cs="Arial"/>
        </w:rPr>
        <w:tab/>
        <w:t xml:space="preserve">All Executive Directors and Heads of Service are responsible for implementing this policy in their service areas, allocating specific resources to ensure compliance. </w:t>
      </w:r>
    </w:p>
    <w:p w14:paraId="6A89D64A" w14:textId="77777777" w:rsidR="00FF5EE0" w:rsidRPr="00FF5EE0" w:rsidRDefault="00FF5EE0" w:rsidP="00FF5EE0">
      <w:pPr>
        <w:ind w:left="720" w:hanging="720"/>
        <w:rPr>
          <w:rFonts w:ascii="Arial" w:hAnsi="Arial" w:cs="Arial"/>
        </w:rPr>
      </w:pPr>
    </w:p>
    <w:p w14:paraId="7FB1491C" w14:textId="77777777" w:rsidR="00045D7F" w:rsidRDefault="00FF5EE0" w:rsidP="00FF5EE0">
      <w:pPr>
        <w:ind w:left="720" w:hanging="720"/>
        <w:rPr>
          <w:rFonts w:ascii="Arial" w:hAnsi="Arial" w:cs="Arial"/>
        </w:rPr>
      </w:pPr>
      <w:r w:rsidRPr="00FF5EE0">
        <w:rPr>
          <w:rFonts w:ascii="Arial" w:hAnsi="Arial" w:cs="Arial"/>
        </w:rPr>
        <w:t>7.3</w:t>
      </w:r>
      <w:r>
        <w:rPr>
          <w:rFonts w:ascii="Arial" w:hAnsi="Arial" w:cs="Arial"/>
        </w:rPr>
        <w:tab/>
      </w:r>
      <w:r w:rsidRPr="00FF5EE0">
        <w:rPr>
          <w:rFonts w:ascii="Arial" w:hAnsi="Arial" w:cs="Arial"/>
        </w:rPr>
        <w:t xml:space="preserve">Managers at all levels will set an example in non-discriminatory behaviour and are expected to ensure that staff are aware of the Council’s policy and act in accordance with it. </w:t>
      </w:r>
    </w:p>
    <w:p w14:paraId="6F6F195A" w14:textId="264D548C" w:rsidR="00FF5EE0" w:rsidRPr="00FF5EE0" w:rsidRDefault="00FF5EE0" w:rsidP="00FF5EE0">
      <w:pPr>
        <w:ind w:left="720" w:hanging="720"/>
        <w:rPr>
          <w:rFonts w:ascii="Arial" w:hAnsi="Arial" w:cs="Arial"/>
        </w:rPr>
      </w:pPr>
      <w:r w:rsidRPr="00FF5EE0">
        <w:rPr>
          <w:rFonts w:ascii="Arial" w:hAnsi="Arial" w:cs="Arial"/>
        </w:rPr>
        <w:t xml:space="preserve"> </w:t>
      </w:r>
    </w:p>
    <w:p w14:paraId="142C8D54" w14:textId="0D545F5D" w:rsidR="00FF5EE0" w:rsidRDefault="00FF5EE0" w:rsidP="00045D7F">
      <w:pPr>
        <w:ind w:left="720" w:hanging="720"/>
        <w:rPr>
          <w:rFonts w:ascii="Arial" w:hAnsi="Arial" w:cs="Arial"/>
        </w:rPr>
      </w:pPr>
      <w:r w:rsidRPr="00045D7F">
        <w:rPr>
          <w:rFonts w:ascii="Arial" w:hAnsi="Arial" w:cs="Arial"/>
        </w:rPr>
        <w:t>7.4</w:t>
      </w:r>
      <w:r w:rsidR="00045D7F" w:rsidRPr="00045D7F">
        <w:rPr>
          <w:rFonts w:ascii="Arial" w:hAnsi="Arial" w:cs="Arial"/>
        </w:rPr>
        <w:tab/>
      </w:r>
      <w:r w:rsidRPr="00045D7F">
        <w:rPr>
          <w:rFonts w:ascii="Arial" w:hAnsi="Arial" w:cs="Arial"/>
        </w:rPr>
        <w:t>All managers are responsible for implementing this policy and for addressing equality issues in their business planning and performance management activities in their areas.</w:t>
      </w:r>
    </w:p>
    <w:p w14:paraId="78DB2E8A" w14:textId="77777777" w:rsidR="00045D7F" w:rsidRPr="00045D7F" w:rsidRDefault="00045D7F" w:rsidP="00045D7F">
      <w:pPr>
        <w:ind w:left="720" w:hanging="720"/>
        <w:rPr>
          <w:rFonts w:ascii="Arial" w:hAnsi="Arial" w:cs="Arial"/>
        </w:rPr>
      </w:pPr>
    </w:p>
    <w:p w14:paraId="0C369E45" w14:textId="7F29AD73" w:rsidR="00FF5EE0" w:rsidRDefault="00FF5EE0" w:rsidP="00045D7F">
      <w:pPr>
        <w:ind w:left="720" w:hanging="720"/>
        <w:rPr>
          <w:rFonts w:ascii="Arial" w:hAnsi="Arial" w:cs="Arial"/>
        </w:rPr>
      </w:pPr>
      <w:r w:rsidRPr="00045D7F">
        <w:rPr>
          <w:rFonts w:ascii="Arial" w:hAnsi="Arial" w:cs="Arial"/>
        </w:rPr>
        <w:t>7.5</w:t>
      </w:r>
      <w:r w:rsidRPr="00045D7F">
        <w:rPr>
          <w:rFonts w:ascii="Arial" w:hAnsi="Arial" w:cs="Arial"/>
        </w:rPr>
        <w:tab/>
        <w:t xml:space="preserve">All employees are responsible for ensuring they play their part in implementing this policy by treating all people fairly, with respect and promoting equality of opportunity. </w:t>
      </w:r>
    </w:p>
    <w:p w14:paraId="20A2D020" w14:textId="77777777" w:rsidR="00045D7F" w:rsidRPr="00045D7F" w:rsidRDefault="00045D7F" w:rsidP="00045D7F">
      <w:pPr>
        <w:ind w:left="720" w:hanging="720"/>
        <w:rPr>
          <w:rFonts w:ascii="Arial" w:hAnsi="Arial" w:cs="Arial"/>
        </w:rPr>
      </w:pPr>
    </w:p>
    <w:p w14:paraId="26626CDF" w14:textId="404E9C3C" w:rsidR="00FF5EE0" w:rsidRDefault="00FF5EE0" w:rsidP="00045D7F">
      <w:pPr>
        <w:ind w:left="720" w:hanging="720"/>
        <w:rPr>
          <w:rFonts w:ascii="Arial" w:hAnsi="Arial" w:cs="Arial"/>
        </w:rPr>
      </w:pPr>
      <w:r w:rsidRPr="00045D7F">
        <w:rPr>
          <w:rFonts w:ascii="Arial" w:hAnsi="Arial" w:cs="Arial"/>
        </w:rPr>
        <w:t>7.6</w:t>
      </w:r>
      <w:r w:rsidRPr="00045D7F">
        <w:rPr>
          <w:rFonts w:ascii="Arial" w:hAnsi="Arial" w:cs="Arial"/>
        </w:rPr>
        <w:tab/>
        <w:t>All staff and managers are responsible in ensuring they make themselves available for mandatory equality training.</w:t>
      </w:r>
    </w:p>
    <w:p w14:paraId="22CC7A92" w14:textId="77777777" w:rsidR="00045D7F" w:rsidRPr="00045D7F" w:rsidRDefault="00045D7F" w:rsidP="00045D7F">
      <w:pPr>
        <w:ind w:left="720" w:hanging="720"/>
        <w:rPr>
          <w:rFonts w:ascii="Arial" w:hAnsi="Arial" w:cs="Arial"/>
        </w:rPr>
      </w:pPr>
    </w:p>
    <w:p w14:paraId="28F77C82" w14:textId="13FE7BBA" w:rsidR="00FF5EE0" w:rsidRPr="00045D7F" w:rsidRDefault="00FF5EE0" w:rsidP="00045D7F">
      <w:pPr>
        <w:ind w:left="720" w:hanging="720"/>
        <w:rPr>
          <w:rFonts w:ascii="Arial" w:hAnsi="Arial" w:cs="Arial"/>
        </w:rPr>
      </w:pPr>
      <w:r w:rsidRPr="00045D7F">
        <w:rPr>
          <w:rFonts w:ascii="Arial" w:hAnsi="Arial" w:cs="Arial"/>
        </w:rPr>
        <w:t>7.7</w:t>
      </w:r>
      <w:r w:rsidR="00045D7F">
        <w:rPr>
          <w:rFonts w:ascii="Arial" w:hAnsi="Arial" w:cs="Arial"/>
        </w:rPr>
        <w:tab/>
      </w:r>
      <w:r w:rsidRPr="00045D7F">
        <w:rPr>
          <w:rFonts w:ascii="Arial" w:hAnsi="Arial" w:cs="Arial"/>
        </w:rPr>
        <w:t xml:space="preserve">Officers responsible for advising Councillors in decision making are responsible for advising those decision makers of any impact on equality, to enable them to discharge the Council’s Public Sector Equality Duty and make fully informed decisions. </w:t>
      </w:r>
    </w:p>
    <w:p w14:paraId="766B8B72" w14:textId="348325AD" w:rsidR="00FF5EE0" w:rsidRDefault="00FF5EE0" w:rsidP="00FF5EE0">
      <w:pPr>
        <w:rPr>
          <w:rFonts w:ascii="Arial" w:hAnsi="Arial" w:cs="Arial"/>
        </w:rPr>
      </w:pPr>
    </w:p>
    <w:p w14:paraId="26491C57" w14:textId="5DD0FBD0" w:rsidR="00EE0943" w:rsidRDefault="00EE0943" w:rsidP="00FF5EE0">
      <w:pPr>
        <w:rPr>
          <w:rFonts w:ascii="Arial" w:hAnsi="Arial" w:cs="Arial"/>
        </w:rPr>
      </w:pPr>
    </w:p>
    <w:p w14:paraId="35593BF8" w14:textId="3B5E7807" w:rsidR="00EE0943" w:rsidRDefault="00EE0943" w:rsidP="00FF5EE0">
      <w:pPr>
        <w:rPr>
          <w:rFonts w:ascii="Arial" w:hAnsi="Arial" w:cs="Arial"/>
        </w:rPr>
      </w:pPr>
    </w:p>
    <w:p w14:paraId="322F83B4" w14:textId="63DC5E17" w:rsidR="00EE0943" w:rsidRDefault="00EE0943" w:rsidP="00FF5EE0">
      <w:pPr>
        <w:rPr>
          <w:rFonts w:ascii="Arial" w:hAnsi="Arial" w:cs="Arial"/>
        </w:rPr>
      </w:pPr>
    </w:p>
    <w:p w14:paraId="1812800F" w14:textId="77777777" w:rsidR="00EE0943" w:rsidRPr="00FF5EE0" w:rsidRDefault="00EE0943" w:rsidP="00FF5EE0">
      <w:pPr>
        <w:rPr>
          <w:rFonts w:ascii="Arial" w:hAnsi="Arial" w:cs="Arial"/>
        </w:rPr>
      </w:pPr>
    </w:p>
    <w:p w14:paraId="2401307A" w14:textId="3F214981" w:rsidR="00F3165E" w:rsidRDefault="00F3165E" w:rsidP="00F3165E">
      <w:pPr>
        <w:rPr>
          <w:rFonts w:ascii="Arial" w:hAnsi="Arial" w:cs="Arial"/>
          <w:sz w:val="56"/>
          <w:szCs w:val="56"/>
        </w:rPr>
      </w:pPr>
    </w:p>
    <w:p w14:paraId="7B0D9F18" w14:textId="157E5BEE" w:rsidR="00045D7F" w:rsidRDefault="00045D7F" w:rsidP="00045D7F">
      <w:pPr>
        <w:pStyle w:val="ListParagraph"/>
        <w:numPr>
          <w:ilvl w:val="0"/>
          <w:numId w:val="2"/>
        </w:numPr>
        <w:rPr>
          <w:rFonts w:ascii="Arial" w:hAnsi="Arial" w:cs="Arial"/>
          <w:sz w:val="56"/>
          <w:szCs w:val="56"/>
        </w:rPr>
      </w:pPr>
      <w:r>
        <w:rPr>
          <w:rFonts w:ascii="Arial" w:hAnsi="Arial" w:cs="Arial"/>
          <w:sz w:val="56"/>
          <w:szCs w:val="56"/>
        </w:rPr>
        <w:lastRenderedPageBreak/>
        <w:t>Failure to Comply with this Policy</w:t>
      </w:r>
    </w:p>
    <w:p w14:paraId="4F5D7D17" w14:textId="1C0572A2" w:rsidR="00045D7F" w:rsidRPr="00210603" w:rsidRDefault="00045D7F" w:rsidP="00045D7F">
      <w:pPr>
        <w:rPr>
          <w:rFonts w:ascii="Arial" w:hAnsi="Arial" w:cs="Arial"/>
          <w:sz w:val="56"/>
          <w:szCs w:val="56"/>
        </w:rPr>
      </w:pPr>
    </w:p>
    <w:p w14:paraId="090BF112" w14:textId="22C864AF" w:rsidR="00045D7F" w:rsidRDefault="00045D7F" w:rsidP="00045D7F">
      <w:pPr>
        <w:ind w:left="720" w:hanging="720"/>
        <w:rPr>
          <w:rFonts w:ascii="Arial" w:hAnsi="Arial" w:cs="Arial"/>
        </w:rPr>
      </w:pPr>
      <w:r w:rsidRPr="00BD56D6">
        <w:rPr>
          <w:rFonts w:ascii="Arial" w:hAnsi="Arial" w:cs="Arial"/>
        </w:rPr>
        <w:t>8.1</w:t>
      </w:r>
      <w:r w:rsidRPr="00BD56D6">
        <w:rPr>
          <w:rFonts w:ascii="Arial" w:hAnsi="Arial" w:cs="Arial"/>
        </w:rPr>
        <w:tab/>
        <w:t>Any cases of unfair treatment, harassment, or victimisation</w:t>
      </w:r>
      <w:r>
        <w:rPr>
          <w:rFonts w:ascii="Arial" w:hAnsi="Arial" w:cs="Arial"/>
        </w:rPr>
        <w:t xml:space="preserve"> because of a protected characteristic, whether actual or perceived, </w:t>
      </w:r>
      <w:r w:rsidRPr="00BD56D6">
        <w:rPr>
          <w:rFonts w:ascii="Arial" w:hAnsi="Arial" w:cs="Arial"/>
        </w:rPr>
        <w:t xml:space="preserve">will be taken very seriously by the Council. </w:t>
      </w:r>
    </w:p>
    <w:p w14:paraId="7CCB5E58" w14:textId="77777777" w:rsidR="00045D7F" w:rsidRPr="00BD56D6" w:rsidRDefault="00045D7F" w:rsidP="00045D7F">
      <w:pPr>
        <w:ind w:left="720" w:hanging="720"/>
        <w:rPr>
          <w:rFonts w:ascii="Arial" w:hAnsi="Arial" w:cs="Arial"/>
        </w:rPr>
      </w:pPr>
    </w:p>
    <w:p w14:paraId="2A2BE96D" w14:textId="20EF4ED5" w:rsidR="00045D7F" w:rsidRDefault="00045D7F" w:rsidP="00045D7F">
      <w:pPr>
        <w:ind w:left="720" w:hanging="720"/>
        <w:rPr>
          <w:rFonts w:ascii="Arial" w:hAnsi="Arial" w:cs="Arial"/>
        </w:rPr>
      </w:pPr>
      <w:r w:rsidRPr="00BD56D6">
        <w:rPr>
          <w:rFonts w:ascii="Arial" w:hAnsi="Arial" w:cs="Arial"/>
        </w:rPr>
        <w:t>8.2</w:t>
      </w:r>
      <w:r w:rsidRPr="00BD56D6">
        <w:rPr>
          <w:rFonts w:ascii="Arial" w:hAnsi="Arial" w:cs="Arial"/>
        </w:rPr>
        <w:tab/>
      </w:r>
      <w:r>
        <w:rPr>
          <w:rFonts w:ascii="Arial" w:hAnsi="Arial" w:cs="Arial"/>
        </w:rPr>
        <w:t>S</w:t>
      </w:r>
      <w:r w:rsidRPr="00BD56D6">
        <w:rPr>
          <w:rFonts w:ascii="Arial" w:hAnsi="Arial" w:cs="Arial"/>
        </w:rPr>
        <w:t xml:space="preserve">ervice users (customers), partners or anyone else who feel they have been subject to unfair discrimination can make a complaint under the Council’s Complaints Procedure. </w:t>
      </w:r>
    </w:p>
    <w:p w14:paraId="17AFF468" w14:textId="77777777" w:rsidR="00045D7F" w:rsidRPr="00BD56D6" w:rsidRDefault="00045D7F" w:rsidP="00045D7F">
      <w:pPr>
        <w:ind w:left="720" w:hanging="720"/>
        <w:rPr>
          <w:rFonts w:ascii="Arial" w:hAnsi="Arial" w:cs="Arial"/>
        </w:rPr>
      </w:pPr>
    </w:p>
    <w:p w14:paraId="71A6C2AD" w14:textId="54400801" w:rsidR="00045D7F" w:rsidRDefault="00045D7F" w:rsidP="00045D7F">
      <w:pPr>
        <w:ind w:left="720" w:hanging="720"/>
        <w:rPr>
          <w:rFonts w:ascii="Arial" w:hAnsi="Arial" w:cs="Arial"/>
        </w:rPr>
      </w:pPr>
      <w:r w:rsidRPr="00BD56D6">
        <w:rPr>
          <w:rFonts w:ascii="Arial" w:hAnsi="Arial" w:cs="Arial"/>
        </w:rPr>
        <w:t>8.3</w:t>
      </w:r>
      <w:r w:rsidRPr="00BD56D6">
        <w:rPr>
          <w:rFonts w:ascii="Arial" w:hAnsi="Arial" w:cs="Arial"/>
        </w:rPr>
        <w:tab/>
        <w:t xml:space="preserve">Employees who feel they have been subject to unfair discrimination </w:t>
      </w:r>
      <w:r>
        <w:rPr>
          <w:rFonts w:ascii="Arial" w:hAnsi="Arial" w:cs="Arial"/>
        </w:rPr>
        <w:t>should</w:t>
      </w:r>
      <w:r w:rsidRPr="00BD56D6">
        <w:rPr>
          <w:rFonts w:ascii="Arial" w:hAnsi="Arial" w:cs="Arial"/>
        </w:rPr>
        <w:t xml:space="preserve"> raise the issue informally </w:t>
      </w:r>
      <w:r>
        <w:rPr>
          <w:rFonts w:ascii="Arial" w:hAnsi="Arial" w:cs="Arial"/>
        </w:rPr>
        <w:t xml:space="preserve">in line with the </w:t>
      </w:r>
      <w:r w:rsidRPr="00BD56D6">
        <w:rPr>
          <w:rFonts w:ascii="Arial" w:hAnsi="Arial" w:cs="Arial"/>
        </w:rPr>
        <w:t>terms of the Council’s Grievance Procedure.</w:t>
      </w:r>
    </w:p>
    <w:p w14:paraId="3780007B" w14:textId="77777777" w:rsidR="00045D7F" w:rsidRPr="00BD56D6" w:rsidRDefault="00045D7F" w:rsidP="00045D7F">
      <w:pPr>
        <w:ind w:left="720" w:hanging="720"/>
        <w:rPr>
          <w:rFonts w:ascii="Arial" w:hAnsi="Arial" w:cs="Arial"/>
        </w:rPr>
      </w:pPr>
    </w:p>
    <w:p w14:paraId="25875D03" w14:textId="449F3AA9" w:rsidR="00045D7F" w:rsidRDefault="00045D7F" w:rsidP="00045D7F">
      <w:pPr>
        <w:ind w:left="720" w:hanging="720"/>
        <w:rPr>
          <w:rFonts w:ascii="Arial" w:hAnsi="Arial" w:cs="Arial"/>
        </w:rPr>
      </w:pPr>
      <w:r w:rsidRPr="00BD56D6">
        <w:rPr>
          <w:rFonts w:ascii="Arial" w:hAnsi="Arial" w:cs="Arial"/>
        </w:rPr>
        <w:t>8.4</w:t>
      </w:r>
      <w:r w:rsidRPr="00BD56D6">
        <w:rPr>
          <w:rFonts w:ascii="Arial" w:hAnsi="Arial" w:cs="Arial"/>
        </w:rPr>
        <w:tab/>
        <w:t>Employees who are alleged to have committed an act of unfair discrimination or harassment may be liable to disciplinary action in accordance with the Council’s Disciplinary Procedure, which may lead to the termination of employment.</w:t>
      </w:r>
    </w:p>
    <w:p w14:paraId="2B9A4647" w14:textId="77777777" w:rsidR="00045D7F" w:rsidRPr="00BD56D6" w:rsidRDefault="00045D7F" w:rsidP="00045D7F">
      <w:pPr>
        <w:ind w:left="720" w:hanging="720"/>
        <w:rPr>
          <w:rFonts w:ascii="Arial" w:hAnsi="Arial" w:cs="Arial"/>
        </w:rPr>
      </w:pPr>
    </w:p>
    <w:p w14:paraId="550800CC" w14:textId="77777777" w:rsidR="00045D7F" w:rsidRPr="00BD56D6" w:rsidRDefault="00045D7F" w:rsidP="00045D7F">
      <w:pPr>
        <w:ind w:left="720" w:hanging="720"/>
        <w:rPr>
          <w:rFonts w:ascii="Arial" w:hAnsi="Arial" w:cs="Arial"/>
        </w:rPr>
      </w:pPr>
      <w:r w:rsidRPr="00BD56D6">
        <w:rPr>
          <w:rFonts w:ascii="Arial" w:hAnsi="Arial" w:cs="Arial"/>
        </w:rPr>
        <w:t>8.5</w:t>
      </w:r>
      <w:r w:rsidRPr="00BD56D6">
        <w:rPr>
          <w:rFonts w:ascii="Arial" w:hAnsi="Arial" w:cs="Arial"/>
        </w:rPr>
        <w:tab/>
        <w:t xml:space="preserve">Guidance and support will be available and provided to employees who are responsible for ensuring due regard to equality is paid through changes to, or the formation of new policies, services, functions, outsourcing or partnerships. </w:t>
      </w:r>
    </w:p>
    <w:p w14:paraId="180B6AC6" w14:textId="77777777" w:rsidR="00045D7F" w:rsidRPr="00045D7F" w:rsidRDefault="00045D7F" w:rsidP="00045D7F">
      <w:pPr>
        <w:rPr>
          <w:rFonts w:ascii="Arial" w:hAnsi="Arial" w:cs="Arial"/>
        </w:rPr>
      </w:pPr>
    </w:p>
    <w:p w14:paraId="1D0E83A0" w14:textId="77777777" w:rsidR="00045D7F" w:rsidRDefault="00045D7F">
      <w:pPr>
        <w:rPr>
          <w:rFonts w:ascii="Arial" w:hAnsi="Arial" w:cs="Arial"/>
        </w:rPr>
      </w:pPr>
    </w:p>
    <w:p w14:paraId="5CAD6C65" w14:textId="79B86720" w:rsidR="004C3F3E" w:rsidRDefault="00045D7F" w:rsidP="00045D7F">
      <w:pPr>
        <w:pStyle w:val="ListParagraph"/>
        <w:numPr>
          <w:ilvl w:val="0"/>
          <w:numId w:val="2"/>
        </w:numPr>
        <w:rPr>
          <w:rFonts w:ascii="Arial" w:hAnsi="Arial" w:cs="Arial"/>
          <w:sz w:val="56"/>
          <w:szCs w:val="56"/>
        </w:rPr>
      </w:pPr>
      <w:r>
        <w:rPr>
          <w:rFonts w:ascii="Arial" w:hAnsi="Arial" w:cs="Arial"/>
          <w:sz w:val="56"/>
          <w:szCs w:val="56"/>
        </w:rPr>
        <w:t>Monitor and Review of this Policy</w:t>
      </w:r>
    </w:p>
    <w:p w14:paraId="325939AD" w14:textId="1BA4C8B9" w:rsidR="00045D7F" w:rsidRPr="00210603" w:rsidRDefault="00045D7F" w:rsidP="00045D7F">
      <w:pPr>
        <w:rPr>
          <w:rFonts w:ascii="Arial" w:hAnsi="Arial" w:cs="Arial"/>
          <w:sz w:val="56"/>
          <w:szCs w:val="56"/>
        </w:rPr>
      </w:pPr>
    </w:p>
    <w:p w14:paraId="5AE91556" w14:textId="621374E7" w:rsidR="00045D7F" w:rsidRDefault="00045D7F" w:rsidP="00045D7F">
      <w:pPr>
        <w:ind w:left="720" w:hanging="720"/>
        <w:rPr>
          <w:rFonts w:ascii="Arial" w:hAnsi="Arial" w:cs="Arial"/>
        </w:rPr>
      </w:pPr>
      <w:r w:rsidRPr="00BD56D6">
        <w:rPr>
          <w:rFonts w:ascii="Arial" w:hAnsi="Arial" w:cs="Arial"/>
        </w:rPr>
        <w:t>9.1</w:t>
      </w:r>
      <w:r w:rsidRPr="00BD56D6">
        <w:rPr>
          <w:rFonts w:ascii="Arial" w:hAnsi="Arial" w:cs="Arial"/>
        </w:rPr>
        <w:tab/>
        <w:t>Workforce data will be collected, analysed, and published annually in line with the Specific Duties of the Public Sector Equality Duty.</w:t>
      </w:r>
    </w:p>
    <w:p w14:paraId="7B8C5B2C" w14:textId="77777777" w:rsidR="00045D7F" w:rsidRPr="00BD56D6" w:rsidRDefault="00045D7F" w:rsidP="00045D7F">
      <w:pPr>
        <w:ind w:left="720" w:hanging="720"/>
        <w:rPr>
          <w:rFonts w:ascii="Arial" w:hAnsi="Arial" w:cs="Arial"/>
        </w:rPr>
      </w:pPr>
    </w:p>
    <w:p w14:paraId="3AE47D2D" w14:textId="529294C1" w:rsidR="00045D7F" w:rsidRDefault="00045D7F" w:rsidP="00045D7F">
      <w:pPr>
        <w:ind w:left="720" w:hanging="720"/>
        <w:rPr>
          <w:rFonts w:ascii="Arial" w:hAnsi="Arial" w:cs="Arial"/>
        </w:rPr>
      </w:pPr>
      <w:r w:rsidRPr="00BD56D6">
        <w:rPr>
          <w:rFonts w:ascii="Arial" w:hAnsi="Arial" w:cs="Arial"/>
        </w:rPr>
        <w:t>9.2</w:t>
      </w:r>
      <w:r w:rsidRPr="00BD56D6">
        <w:rPr>
          <w:rFonts w:ascii="Arial" w:hAnsi="Arial" w:cs="Arial"/>
        </w:rPr>
        <w:tab/>
        <w:t>The Council will ensure that the gender pay gap is reported on annually and kept on the website for three years.</w:t>
      </w:r>
    </w:p>
    <w:p w14:paraId="5C618DFF" w14:textId="77777777" w:rsidR="00045D7F" w:rsidRPr="00BD56D6" w:rsidRDefault="00045D7F" w:rsidP="00045D7F">
      <w:pPr>
        <w:ind w:left="720" w:hanging="720"/>
        <w:rPr>
          <w:rFonts w:ascii="Arial" w:hAnsi="Arial" w:cs="Arial"/>
        </w:rPr>
      </w:pPr>
    </w:p>
    <w:p w14:paraId="6AA307A1" w14:textId="25916055" w:rsidR="00045D7F" w:rsidRDefault="00045D7F" w:rsidP="00045D7F">
      <w:pPr>
        <w:ind w:left="720" w:hanging="720"/>
        <w:rPr>
          <w:rFonts w:ascii="Arial" w:hAnsi="Arial" w:cs="Arial"/>
        </w:rPr>
      </w:pPr>
      <w:r w:rsidRPr="00BD56D6">
        <w:rPr>
          <w:rFonts w:ascii="Arial" w:hAnsi="Arial" w:cs="Arial"/>
        </w:rPr>
        <w:t>9.3</w:t>
      </w:r>
      <w:r w:rsidRPr="00BD56D6">
        <w:rPr>
          <w:rFonts w:ascii="Arial" w:hAnsi="Arial" w:cs="Arial"/>
        </w:rPr>
        <w:tab/>
        <w:t>The Council will monitor and fully investigate all complaints of discrimination, victimisation and harassment and take appropriate action.</w:t>
      </w:r>
    </w:p>
    <w:p w14:paraId="5529578C" w14:textId="77777777" w:rsidR="00045D7F" w:rsidRPr="00BD56D6" w:rsidRDefault="00045D7F" w:rsidP="00045D7F">
      <w:pPr>
        <w:ind w:left="720" w:hanging="720"/>
        <w:rPr>
          <w:rFonts w:ascii="Arial" w:hAnsi="Arial" w:cs="Arial"/>
        </w:rPr>
      </w:pPr>
    </w:p>
    <w:p w14:paraId="1BB533C8" w14:textId="43BAE89E" w:rsidR="00045D7F" w:rsidRDefault="00045D7F" w:rsidP="00045D7F">
      <w:pPr>
        <w:rPr>
          <w:rFonts w:ascii="Arial" w:hAnsi="Arial" w:cs="Arial"/>
        </w:rPr>
      </w:pPr>
      <w:r w:rsidRPr="00BD56D6">
        <w:rPr>
          <w:rFonts w:ascii="Arial" w:hAnsi="Arial" w:cs="Arial"/>
        </w:rPr>
        <w:t>9.4</w:t>
      </w:r>
      <w:r w:rsidRPr="00BD56D6">
        <w:rPr>
          <w:rFonts w:ascii="Arial" w:hAnsi="Arial" w:cs="Arial"/>
        </w:rPr>
        <w:tab/>
      </w:r>
      <w:bookmarkStart w:id="1" w:name="_Hlk142815606"/>
      <w:r w:rsidR="00A62337">
        <w:rPr>
          <w:rFonts w:ascii="Arial" w:hAnsi="Arial" w:cs="Arial"/>
        </w:rPr>
        <w:t>Monitoring equality in the workplace will be measured through Staff Surveys.</w:t>
      </w:r>
    </w:p>
    <w:bookmarkEnd w:id="1"/>
    <w:p w14:paraId="56F2EACC" w14:textId="4026736B" w:rsidR="00A62337" w:rsidRDefault="00A62337" w:rsidP="00045D7F">
      <w:pPr>
        <w:rPr>
          <w:rFonts w:ascii="Arial" w:hAnsi="Arial" w:cs="Arial"/>
        </w:rPr>
      </w:pPr>
    </w:p>
    <w:p w14:paraId="3EE35DD5" w14:textId="7FA5BB5C" w:rsidR="00A62337" w:rsidRDefault="00A62337" w:rsidP="00045D7F">
      <w:pPr>
        <w:rPr>
          <w:rFonts w:ascii="Arial" w:hAnsi="Arial" w:cs="Arial"/>
        </w:rPr>
      </w:pPr>
      <w:r>
        <w:rPr>
          <w:rFonts w:ascii="Arial" w:hAnsi="Arial" w:cs="Arial"/>
        </w:rPr>
        <w:t>9.6</w:t>
      </w:r>
      <w:r>
        <w:rPr>
          <w:rFonts w:ascii="Arial" w:hAnsi="Arial" w:cs="Arial"/>
        </w:rPr>
        <w:tab/>
        <w:t>Monitoring equality across the Borough will be measured through Residents Surveys.</w:t>
      </w:r>
    </w:p>
    <w:p w14:paraId="7AFA86EF" w14:textId="78177D73" w:rsidR="00A62337" w:rsidRDefault="00A62337" w:rsidP="00045D7F">
      <w:pPr>
        <w:rPr>
          <w:rFonts w:ascii="Arial" w:hAnsi="Arial" w:cs="Arial"/>
        </w:rPr>
      </w:pPr>
    </w:p>
    <w:p w14:paraId="03753B39" w14:textId="473AA952" w:rsidR="00045D7F" w:rsidRDefault="00A62337" w:rsidP="00045D7F">
      <w:pPr>
        <w:rPr>
          <w:rFonts w:ascii="Arial" w:hAnsi="Arial" w:cs="Arial"/>
        </w:rPr>
      </w:pPr>
      <w:r>
        <w:rPr>
          <w:rFonts w:ascii="Arial" w:hAnsi="Arial" w:cs="Arial"/>
        </w:rPr>
        <w:t>9.5</w:t>
      </w:r>
      <w:r>
        <w:rPr>
          <w:rFonts w:ascii="Arial" w:hAnsi="Arial" w:cs="Arial"/>
        </w:rPr>
        <w:tab/>
      </w:r>
      <w:r w:rsidRPr="00BD56D6">
        <w:rPr>
          <w:rFonts w:ascii="Arial" w:hAnsi="Arial" w:cs="Arial"/>
        </w:rPr>
        <w:t>This policy will be monitored annually and reviewed every three years.</w:t>
      </w:r>
    </w:p>
    <w:p w14:paraId="307E90CD" w14:textId="18C781EA" w:rsidR="00A62337" w:rsidRDefault="00A62337" w:rsidP="00045D7F">
      <w:pPr>
        <w:rPr>
          <w:rFonts w:ascii="Arial" w:hAnsi="Arial" w:cs="Arial"/>
        </w:rPr>
      </w:pPr>
    </w:p>
    <w:p w14:paraId="38CFA5E8" w14:textId="111C7C17" w:rsidR="00EE0943" w:rsidRDefault="00EE0943" w:rsidP="00045D7F">
      <w:pPr>
        <w:rPr>
          <w:rFonts w:ascii="Arial" w:hAnsi="Arial" w:cs="Arial"/>
        </w:rPr>
      </w:pPr>
    </w:p>
    <w:p w14:paraId="0CD14AC9" w14:textId="542EBEFC" w:rsidR="00EE0943" w:rsidRDefault="00EE0943" w:rsidP="00045D7F">
      <w:pPr>
        <w:rPr>
          <w:rFonts w:ascii="Arial" w:hAnsi="Arial" w:cs="Arial"/>
        </w:rPr>
      </w:pPr>
    </w:p>
    <w:p w14:paraId="2061ABB5" w14:textId="5E04F048" w:rsidR="00EE0943" w:rsidRDefault="00EE0943" w:rsidP="00045D7F">
      <w:pPr>
        <w:rPr>
          <w:rFonts w:ascii="Arial" w:hAnsi="Arial" w:cs="Arial"/>
        </w:rPr>
      </w:pPr>
    </w:p>
    <w:p w14:paraId="7E82D677" w14:textId="7C6A8B0A" w:rsidR="00EE0943" w:rsidRDefault="00EE0943" w:rsidP="00045D7F">
      <w:pPr>
        <w:rPr>
          <w:rFonts w:ascii="Arial" w:hAnsi="Arial" w:cs="Arial"/>
        </w:rPr>
      </w:pPr>
    </w:p>
    <w:p w14:paraId="1E64E98F" w14:textId="2060CE38" w:rsidR="00EE0943" w:rsidRDefault="00EE0943" w:rsidP="00045D7F">
      <w:pPr>
        <w:rPr>
          <w:rFonts w:ascii="Arial" w:hAnsi="Arial" w:cs="Arial"/>
        </w:rPr>
      </w:pPr>
    </w:p>
    <w:p w14:paraId="3CD407D2" w14:textId="77777777" w:rsidR="00EE0943" w:rsidRPr="00A62337" w:rsidRDefault="00EE0943" w:rsidP="00045D7F">
      <w:pPr>
        <w:rPr>
          <w:rFonts w:ascii="Arial" w:hAnsi="Arial" w:cs="Arial"/>
        </w:rPr>
      </w:pPr>
    </w:p>
    <w:p w14:paraId="63BECE8B" w14:textId="2D3CD616" w:rsidR="00045D7F" w:rsidRDefault="00045D7F" w:rsidP="00045D7F">
      <w:pPr>
        <w:pStyle w:val="ListParagraph"/>
        <w:numPr>
          <w:ilvl w:val="0"/>
          <w:numId w:val="2"/>
        </w:numPr>
        <w:rPr>
          <w:rFonts w:ascii="Arial" w:hAnsi="Arial" w:cs="Arial"/>
          <w:sz w:val="56"/>
          <w:szCs w:val="56"/>
        </w:rPr>
      </w:pPr>
      <w:r>
        <w:rPr>
          <w:rFonts w:ascii="Arial" w:hAnsi="Arial" w:cs="Arial"/>
          <w:sz w:val="56"/>
          <w:szCs w:val="56"/>
        </w:rPr>
        <w:lastRenderedPageBreak/>
        <w:t>Related Documents and Policies</w:t>
      </w:r>
    </w:p>
    <w:p w14:paraId="11EDD8D2" w14:textId="77777777" w:rsidR="00EE0943" w:rsidRPr="00EE0943" w:rsidRDefault="00EE0943" w:rsidP="00EE0943">
      <w:pPr>
        <w:ind w:left="360"/>
        <w:rPr>
          <w:rFonts w:ascii="Arial" w:hAnsi="Arial" w:cs="Arial"/>
        </w:rPr>
      </w:pPr>
    </w:p>
    <w:p w14:paraId="265B02BE" w14:textId="77777777" w:rsidR="00045D7F" w:rsidRPr="000777D5" w:rsidRDefault="00000000" w:rsidP="00EE0943">
      <w:pPr>
        <w:numPr>
          <w:ilvl w:val="0"/>
          <w:numId w:val="12"/>
        </w:numPr>
        <w:spacing w:line="259" w:lineRule="auto"/>
        <w:ind w:left="714" w:hanging="357"/>
        <w:rPr>
          <w:rFonts w:ascii="Arial" w:hAnsi="Arial" w:cs="Arial"/>
        </w:rPr>
      </w:pPr>
      <w:hyperlink r:id="rId12" w:tgtFrame="_blank" w:tooltip="https://www.equalityhumanrights.com/en/publication-download/employment-statutory-code-practice" w:history="1">
        <w:r w:rsidR="00045D7F" w:rsidRPr="000777D5">
          <w:rPr>
            <w:rStyle w:val="Hyperlink"/>
            <w:rFonts w:ascii="Arial" w:hAnsi="Arial" w:cs="Arial"/>
          </w:rPr>
          <w:t>Employment: Statutory Code of Practice | Equality and Human Rights Commission</w:t>
        </w:r>
      </w:hyperlink>
    </w:p>
    <w:p w14:paraId="0C84FBA2" w14:textId="77777777" w:rsidR="00045D7F" w:rsidRPr="000777D5" w:rsidRDefault="00045D7F" w:rsidP="00EE0943">
      <w:pPr>
        <w:pStyle w:val="ListParagraph"/>
        <w:numPr>
          <w:ilvl w:val="0"/>
          <w:numId w:val="12"/>
        </w:numPr>
        <w:spacing w:line="259" w:lineRule="auto"/>
        <w:ind w:left="714" w:hanging="357"/>
        <w:rPr>
          <w:rFonts w:ascii="Arial" w:hAnsi="Arial" w:cs="Arial"/>
        </w:rPr>
      </w:pPr>
      <w:r w:rsidRPr="000777D5">
        <w:rPr>
          <w:rFonts w:ascii="Arial" w:hAnsi="Arial" w:cs="Arial"/>
        </w:rPr>
        <w:t>Gender Pay</w:t>
      </w:r>
      <w:r>
        <w:rPr>
          <w:rFonts w:ascii="Arial" w:hAnsi="Arial" w:cs="Arial"/>
        </w:rPr>
        <w:t xml:space="preserve"> Gap</w:t>
      </w:r>
    </w:p>
    <w:p w14:paraId="64B629B3" w14:textId="68C3E9BD" w:rsidR="00045D7F" w:rsidRPr="000777D5" w:rsidRDefault="00045D7F" w:rsidP="00045D7F">
      <w:pPr>
        <w:pStyle w:val="ListParagraph"/>
        <w:numPr>
          <w:ilvl w:val="0"/>
          <w:numId w:val="12"/>
        </w:numPr>
        <w:spacing w:after="160" w:line="259" w:lineRule="auto"/>
        <w:rPr>
          <w:rFonts w:ascii="Arial" w:hAnsi="Arial" w:cs="Arial"/>
        </w:rPr>
      </w:pPr>
      <w:r w:rsidRPr="000777D5">
        <w:rPr>
          <w:rFonts w:ascii="Arial" w:hAnsi="Arial" w:cs="Arial"/>
        </w:rPr>
        <w:t>Council Whistle</w:t>
      </w:r>
      <w:r w:rsidR="00871F6D">
        <w:rPr>
          <w:rFonts w:ascii="Arial" w:hAnsi="Arial" w:cs="Arial"/>
        </w:rPr>
        <w:t>bl</w:t>
      </w:r>
      <w:r w:rsidRPr="000777D5">
        <w:rPr>
          <w:rFonts w:ascii="Arial" w:hAnsi="Arial" w:cs="Arial"/>
        </w:rPr>
        <w:t xml:space="preserve">owing Policy </w:t>
      </w:r>
    </w:p>
    <w:p w14:paraId="3B6AAC8B" w14:textId="77777777" w:rsidR="00045D7F" w:rsidRPr="000777D5" w:rsidRDefault="00045D7F" w:rsidP="00045D7F">
      <w:pPr>
        <w:pStyle w:val="ListParagraph"/>
        <w:numPr>
          <w:ilvl w:val="0"/>
          <w:numId w:val="12"/>
        </w:numPr>
        <w:spacing w:after="160" w:line="259" w:lineRule="auto"/>
        <w:rPr>
          <w:rFonts w:ascii="Arial" w:hAnsi="Arial" w:cs="Arial"/>
        </w:rPr>
      </w:pPr>
      <w:r w:rsidRPr="000777D5">
        <w:rPr>
          <w:rFonts w:ascii="Arial" w:hAnsi="Arial" w:cs="Arial"/>
        </w:rPr>
        <w:t>Council Members/Officers Relations Protocol</w:t>
      </w:r>
    </w:p>
    <w:p w14:paraId="066A1549" w14:textId="77777777" w:rsidR="00045D7F" w:rsidRPr="000777D5" w:rsidRDefault="00045D7F" w:rsidP="00045D7F">
      <w:pPr>
        <w:pStyle w:val="ListParagraph"/>
        <w:numPr>
          <w:ilvl w:val="0"/>
          <w:numId w:val="12"/>
        </w:numPr>
        <w:spacing w:after="160" w:line="259" w:lineRule="auto"/>
        <w:rPr>
          <w:rFonts w:ascii="Arial" w:hAnsi="Arial" w:cs="Arial"/>
        </w:rPr>
      </w:pPr>
      <w:r w:rsidRPr="000777D5">
        <w:rPr>
          <w:rFonts w:ascii="Arial" w:hAnsi="Arial" w:cs="Arial"/>
        </w:rPr>
        <w:t xml:space="preserve">Council Code of Conduct for Councillors  </w:t>
      </w:r>
    </w:p>
    <w:p w14:paraId="2EBF3B42" w14:textId="77777777" w:rsidR="00045D7F" w:rsidRPr="000777D5" w:rsidRDefault="00045D7F" w:rsidP="00045D7F">
      <w:pPr>
        <w:pStyle w:val="ListParagraph"/>
        <w:numPr>
          <w:ilvl w:val="0"/>
          <w:numId w:val="12"/>
        </w:numPr>
        <w:spacing w:after="160" w:line="259" w:lineRule="auto"/>
        <w:rPr>
          <w:rFonts w:ascii="Arial" w:hAnsi="Arial" w:cs="Arial"/>
        </w:rPr>
      </w:pPr>
      <w:r w:rsidRPr="000777D5">
        <w:rPr>
          <w:rFonts w:ascii="Arial" w:hAnsi="Arial" w:cs="Arial"/>
        </w:rPr>
        <w:t>Council Code of Conduct for Employees</w:t>
      </w:r>
    </w:p>
    <w:p w14:paraId="79510D1E" w14:textId="77777777" w:rsidR="00045D7F" w:rsidRPr="000777D5" w:rsidRDefault="00045D7F" w:rsidP="00045D7F">
      <w:pPr>
        <w:pStyle w:val="ListParagraph"/>
        <w:numPr>
          <w:ilvl w:val="0"/>
          <w:numId w:val="12"/>
        </w:numPr>
        <w:spacing w:after="160" w:line="259" w:lineRule="auto"/>
        <w:rPr>
          <w:rFonts w:ascii="Arial" w:hAnsi="Arial" w:cs="Arial"/>
        </w:rPr>
      </w:pPr>
      <w:r w:rsidRPr="000777D5">
        <w:rPr>
          <w:rFonts w:ascii="Arial" w:hAnsi="Arial" w:cs="Arial"/>
        </w:rPr>
        <w:t>Council Grievance Procedure</w:t>
      </w:r>
    </w:p>
    <w:p w14:paraId="3571364E" w14:textId="77777777" w:rsidR="00045D7F" w:rsidRPr="000777D5" w:rsidRDefault="00045D7F" w:rsidP="00045D7F">
      <w:pPr>
        <w:pStyle w:val="ListParagraph"/>
        <w:numPr>
          <w:ilvl w:val="0"/>
          <w:numId w:val="12"/>
        </w:numPr>
        <w:spacing w:after="160" w:line="259" w:lineRule="auto"/>
        <w:rPr>
          <w:rFonts w:ascii="Arial" w:hAnsi="Arial" w:cs="Arial"/>
        </w:rPr>
      </w:pPr>
      <w:r w:rsidRPr="000777D5">
        <w:rPr>
          <w:rFonts w:ascii="Arial" w:hAnsi="Arial" w:cs="Arial"/>
        </w:rPr>
        <w:t>Council Complaints Policy</w:t>
      </w:r>
      <w:r>
        <w:rPr>
          <w:rFonts w:ascii="Arial" w:hAnsi="Arial" w:cs="Arial"/>
        </w:rPr>
        <w:t xml:space="preserve"> (External)</w:t>
      </w:r>
    </w:p>
    <w:p w14:paraId="79945091" w14:textId="29F33D87" w:rsidR="00A62337" w:rsidRPr="00A62337" w:rsidRDefault="00045D7F" w:rsidP="00F3165E">
      <w:pPr>
        <w:pStyle w:val="ListParagraph"/>
        <w:numPr>
          <w:ilvl w:val="0"/>
          <w:numId w:val="12"/>
        </w:numPr>
        <w:spacing w:after="160" w:line="259" w:lineRule="auto"/>
        <w:rPr>
          <w:rFonts w:ascii="Arial" w:hAnsi="Arial" w:cs="Arial"/>
        </w:rPr>
      </w:pPr>
      <w:r w:rsidRPr="000777D5">
        <w:rPr>
          <w:rFonts w:ascii="Arial" w:hAnsi="Arial" w:cs="Arial"/>
        </w:rPr>
        <w:t>Council Safeguarding Children and Vulnerable Adults Policy</w:t>
      </w:r>
    </w:p>
    <w:p w14:paraId="7DFB1B2B" w14:textId="77777777" w:rsidR="004C3F3E" w:rsidRPr="00DC3B59" w:rsidRDefault="004C3F3E" w:rsidP="00F3165E">
      <w:pPr>
        <w:rPr>
          <w:rFonts w:ascii="Arial" w:hAnsi="Arial" w:cs="Arial"/>
          <w:sz w:val="28"/>
          <w:szCs w:val="28"/>
        </w:rPr>
      </w:pPr>
      <w:r w:rsidRPr="00DC3B59">
        <w:rPr>
          <w:rFonts w:ascii="Arial" w:hAnsi="Arial" w:cs="Arial"/>
          <w:sz w:val="28"/>
          <w:szCs w:val="28"/>
        </w:rPr>
        <w:t>Version</w:t>
      </w:r>
      <w:r w:rsidR="00DC3B59" w:rsidRPr="00DC3B59">
        <w:rPr>
          <w:rFonts w:ascii="Arial" w:hAnsi="Arial" w:cs="Arial"/>
          <w:sz w:val="28"/>
          <w:szCs w:val="28"/>
        </w:rPr>
        <w:t xml:space="preserve"> control record</w:t>
      </w:r>
    </w:p>
    <w:p w14:paraId="254E3835" w14:textId="77777777" w:rsidR="00F3165E" w:rsidRPr="00F3165E" w:rsidRDefault="00F3165E" w:rsidP="00F3165E">
      <w:pPr>
        <w:rPr>
          <w:rFonts w:ascii="Arial" w:hAnsi="Arial" w:cs="Arial"/>
        </w:rPr>
      </w:pPr>
    </w:p>
    <w:tbl>
      <w:tblPr>
        <w:tblStyle w:val="TableGrid"/>
        <w:tblW w:w="0" w:type="auto"/>
        <w:tblLook w:val="04A0" w:firstRow="1" w:lastRow="0" w:firstColumn="1" w:lastColumn="0" w:noHBand="0" w:noVBand="1"/>
      </w:tblPr>
      <w:tblGrid>
        <w:gridCol w:w="1263"/>
        <w:gridCol w:w="1512"/>
        <w:gridCol w:w="3130"/>
        <w:gridCol w:w="4352"/>
      </w:tblGrid>
      <w:tr w:rsidR="00DC3B59" w14:paraId="7AE2DE1A" w14:textId="77777777" w:rsidTr="00DC3B59">
        <w:trPr>
          <w:trHeight w:val="798"/>
        </w:trPr>
        <w:tc>
          <w:tcPr>
            <w:tcW w:w="1263" w:type="dxa"/>
            <w:shd w:val="clear" w:color="auto" w:fill="92D050"/>
          </w:tcPr>
          <w:p w14:paraId="44CF1F32" w14:textId="77777777" w:rsidR="00DC3B59" w:rsidRPr="00DC3B59" w:rsidRDefault="00DC3B59" w:rsidP="00F3165E">
            <w:pPr>
              <w:rPr>
                <w:rFonts w:ascii="Arial" w:hAnsi="Arial" w:cs="Arial"/>
                <w:b/>
                <w:bCs/>
                <w:color w:val="FFFFFF" w:themeColor="background1"/>
              </w:rPr>
            </w:pPr>
            <w:r w:rsidRPr="00DC3B59">
              <w:rPr>
                <w:rFonts w:ascii="Arial" w:hAnsi="Arial" w:cs="Arial"/>
                <w:b/>
                <w:bCs/>
                <w:color w:val="FFFFFF" w:themeColor="background1"/>
              </w:rPr>
              <w:t>Version number</w:t>
            </w:r>
          </w:p>
        </w:tc>
        <w:tc>
          <w:tcPr>
            <w:tcW w:w="1512" w:type="dxa"/>
            <w:shd w:val="clear" w:color="auto" w:fill="92D050"/>
          </w:tcPr>
          <w:p w14:paraId="58ECA81D" w14:textId="77777777" w:rsidR="00DC3B59" w:rsidRPr="00DC3B59" w:rsidRDefault="00DC3B59" w:rsidP="00F3165E">
            <w:pPr>
              <w:rPr>
                <w:rFonts w:ascii="Arial" w:hAnsi="Arial" w:cs="Arial"/>
                <w:b/>
                <w:bCs/>
              </w:rPr>
            </w:pPr>
            <w:r w:rsidRPr="00DC3B59">
              <w:rPr>
                <w:rFonts w:ascii="Arial" w:hAnsi="Arial" w:cs="Arial"/>
                <w:b/>
                <w:bCs/>
                <w:color w:val="FFFFFF" w:themeColor="background1"/>
              </w:rPr>
              <w:t>Date</w:t>
            </w:r>
          </w:p>
        </w:tc>
        <w:tc>
          <w:tcPr>
            <w:tcW w:w="3130" w:type="dxa"/>
            <w:shd w:val="clear" w:color="auto" w:fill="92D050"/>
          </w:tcPr>
          <w:p w14:paraId="09FA5068" w14:textId="77777777" w:rsidR="00DC3B59" w:rsidRPr="00DC3B59" w:rsidRDefault="00DC3B59" w:rsidP="00F3165E">
            <w:pPr>
              <w:rPr>
                <w:rFonts w:ascii="Arial" w:hAnsi="Arial" w:cs="Arial"/>
                <w:b/>
                <w:bCs/>
                <w:color w:val="FFFFFF" w:themeColor="background1"/>
              </w:rPr>
            </w:pPr>
            <w:r w:rsidRPr="00DC3B59">
              <w:rPr>
                <w:rFonts w:ascii="Arial" w:hAnsi="Arial" w:cs="Arial"/>
                <w:b/>
                <w:bCs/>
                <w:color w:val="FFFFFF" w:themeColor="background1"/>
              </w:rPr>
              <w:t>Author / reviewer</w:t>
            </w:r>
          </w:p>
        </w:tc>
        <w:tc>
          <w:tcPr>
            <w:tcW w:w="4352" w:type="dxa"/>
            <w:shd w:val="clear" w:color="auto" w:fill="92D050"/>
          </w:tcPr>
          <w:p w14:paraId="62EB6086" w14:textId="77777777" w:rsidR="00DC3B59" w:rsidRPr="00DC3B59" w:rsidRDefault="00DC3B59" w:rsidP="00F3165E">
            <w:pPr>
              <w:rPr>
                <w:rFonts w:ascii="Arial" w:hAnsi="Arial" w:cs="Arial"/>
                <w:b/>
                <w:bCs/>
                <w:color w:val="FFFFFF" w:themeColor="background1"/>
              </w:rPr>
            </w:pPr>
            <w:r w:rsidRPr="00DC3B59">
              <w:rPr>
                <w:rFonts w:ascii="Arial" w:hAnsi="Arial" w:cs="Arial"/>
                <w:b/>
                <w:bCs/>
                <w:color w:val="FFFFFF" w:themeColor="background1"/>
              </w:rPr>
              <w:t>Comments / changes</w:t>
            </w:r>
          </w:p>
        </w:tc>
      </w:tr>
      <w:tr w:rsidR="00DC3B59" w14:paraId="1C5A38F9" w14:textId="77777777" w:rsidTr="00DC3B59">
        <w:trPr>
          <w:trHeight w:val="647"/>
        </w:trPr>
        <w:tc>
          <w:tcPr>
            <w:tcW w:w="1263" w:type="dxa"/>
          </w:tcPr>
          <w:p w14:paraId="6C6F7B16" w14:textId="30D24694" w:rsidR="00DC3B59" w:rsidRDefault="00045D7F" w:rsidP="00F3165E">
            <w:pPr>
              <w:rPr>
                <w:rFonts w:ascii="Arial" w:hAnsi="Arial" w:cs="Arial"/>
              </w:rPr>
            </w:pPr>
            <w:r>
              <w:rPr>
                <w:rFonts w:ascii="Arial" w:hAnsi="Arial" w:cs="Arial"/>
              </w:rPr>
              <w:t>V1</w:t>
            </w:r>
          </w:p>
        </w:tc>
        <w:tc>
          <w:tcPr>
            <w:tcW w:w="1512" w:type="dxa"/>
          </w:tcPr>
          <w:p w14:paraId="0BD1EDB6" w14:textId="03E328A5" w:rsidR="00DC3B59" w:rsidRDefault="00045D7F" w:rsidP="00F3165E">
            <w:pPr>
              <w:rPr>
                <w:rFonts w:ascii="Arial" w:hAnsi="Arial" w:cs="Arial"/>
              </w:rPr>
            </w:pPr>
            <w:r>
              <w:rPr>
                <w:rFonts w:ascii="Arial" w:hAnsi="Arial" w:cs="Arial"/>
              </w:rPr>
              <w:t>2017</w:t>
            </w:r>
          </w:p>
        </w:tc>
        <w:tc>
          <w:tcPr>
            <w:tcW w:w="3130" w:type="dxa"/>
          </w:tcPr>
          <w:p w14:paraId="0F991631" w14:textId="5E5FFBFE" w:rsidR="00DC3B59" w:rsidRDefault="00045D7F" w:rsidP="00F3165E">
            <w:pPr>
              <w:rPr>
                <w:rFonts w:ascii="Arial" w:hAnsi="Arial" w:cs="Arial"/>
              </w:rPr>
            </w:pPr>
            <w:r>
              <w:rPr>
                <w:rFonts w:ascii="Arial" w:hAnsi="Arial" w:cs="Arial"/>
              </w:rPr>
              <w:t>Equality Diversity and Inclusion Advis</w:t>
            </w:r>
            <w:r w:rsidR="00EE0943">
              <w:rPr>
                <w:rFonts w:ascii="Arial" w:hAnsi="Arial" w:cs="Arial"/>
              </w:rPr>
              <w:t>o</w:t>
            </w:r>
            <w:r>
              <w:rPr>
                <w:rFonts w:ascii="Arial" w:hAnsi="Arial" w:cs="Arial"/>
              </w:rPr>
              <w:t>r</w:t>
            </w:r>
          </w:p>
        </w:tc>
        <w:tc>
          <w:tcPr>
            <w:tcW w:w="4352" w:type="dxa"/>
          </w:tcPr>
          <w:p w14:paraId="7EF51CAE" w14:textId="543F7E0B" w:rsidR="00DC3B59" w:rsidRDefault="00045D7F" w:rsidP="00F3165E">
            <w:pPr>
              <w:rPr>
                <w:rFonts w:ascii="Arial" w:hAnsi="Arial" w:cs="Arial"/>
              </w:rPr>
            </w:pPr>
            <w:r>
              <w:rPr>
                <w:rFonts w:ascii="Arial" w:hAnsi="Arial" w:cs="Arial"/>
              </w:rPr>
              <w:t>Approved</w:t>
            </w:r>
          </w:p>
        </w:tc>
      </w:tr>
      <w:tr w:rsidR="00DC3B59" w14:paraId="1BCCDFB4" w14:textId="77777777" w:rsidTr="00DC3B59">
        <w:trPr>
          <w:trHeight w:val="309"/>
        </w:trPr>
        <w:tc>
          <w:tcPr>
            <w:tcW w:w="1263" w:type="dxa"/>
          </w:tcPr>
          <w:p w14:paraId="4C486260" w14:textId="4E700BD0" w:rsidR="00DC3B59" w:rsidRDefault="00045D7F" w:rsidP="00F3165E">
            <w:pPr>
              <w:rPr>
                <w:rFonts w:ascii="Arial" w:hAnsi="Arial" w:cs="Arial"/>
              </w:rPr>
            </w:pPr>
            <w:r>
              <w:rPr>
                <w:rFonts w:ascii="Arial" w:hAnsi="Arial" w:cs="Arial"/>
              </w:rPr>
              <w:t>V2</w:t>
            </w:r>
          </w:p>
        </w:tc>
        <w:tc>
          <w:tcPr>
            <w:tcW w:w="1512" w:type="dxa"/>
          </w:tcPr>
          <w:p w14:paraId="0FF2E661" w14:textId="5FA403EE" w:rsidR="00DC3B59" w:rsidRDefault="00045D7F" w:rsidP="00F3165E">
            <w:pPr>
              <w:rPr>
                <w:rFonts w:ascii="Arial" w:hAnsi="Arial" w:cs="Arial"/>
              </w:rPr>
            </w:pPr>
            <w:r>
              <w:rPr>
                <w:rFonts w:ascii="Arial" w:hAnsi="Arial" w:cs="Arial"/>
              </w:rPr>
              <w:t>2020</w:t>
            </w:r>
          </w:p>
        </w:tc>
        <w:tc>
          <w:tcPr>
            <w:tcW w:w="3130" w:type="dxa"/>
          </w:tcPr>
          <w:p w14:paraId="747CC11F" w14:textId="46955818" w:rsidR="00DC3B59" w:rsidRDefault="00045D7F" w:rsidP="00F3165E">
            <w:pPr>
              <w:rPr>
                <w:rFonts w:ascii="Arial" w:hAnsi="Arial" w:cs="Arial"/>
              </w:rPr>
            </w:pPr>
            <w:r>
              <w:rPr>
                <w:rFonts w:ascii="Arial" w:hAnsi="Arial" w:cs="Arial"/>
              </w:rPr>
              <w:t>Equality Diversity and Inclusion Advis</w:t>
            </w:r>
            <w:r w:rsidR="00EE0943">
              <w:rPr>
                <w:rFonts w:ascii="Arial" w:hAnsi="Arial" w:cs="Arial"/>
              </w:rPr>
              <w:t>o</w:t>
            </w:r>
            <w:r>
              <w:rPr>
                <w:rFonts w:ascii="Arial" w:hAnsi="Arial" w:cs="Arial"/>
              </w:rPr>
              <w:t>r</w:t>
            </w:r>
          </w:p>
        </w:tc>
        <w:tc>
          <w:tcPr>
            <w:tcW w:w="4352" w:type="dxa"/>
          </w:tcPr>
          <w:p w14:paraId="7109B0B4" w14:textId="6EC6B784" w:rsidR="00DC3B59" w:rsidRDefault="00045D7F" w:rsidP="00F3165E">
            <w:pPr>
              <w:rPr>
                <w:rFonts w:ascii="Arial" w:hAnsi="Arial" w:cs="Arial"/>
              </w:rPr>
            </w:pPr>
            <w:r>
              <w:rPr>
                <w:rFonts w:ascii="Arial" w:hAnsi="Arial" w:cs="Arial"/>
              </w:rPr>
              <w:t>Reviewed no changes to Policy</w:t>
            </w:r>
          </w:p>
        </w:tc>
      </w:tr>
      <w:tr w:rsidR="00DC3B59" w14:paraId="24D22E72" w14:textId="77777777" w:rsidTr="00DC3B59">
        <w:trPr>
          <w:trHeight w:val="323"/>
        </w:trPr>
        <w:tc>
          <w:tcPr>
            <w:tcW w:w="1263" w:type="dxa"/>
          </w:tcPr>
          <w:p w14:paraId="1DAECF0A" w14:textId="0903475B" w:rsidR="00DC3B59" w:rsidRDefault="00045D7F" w:rsidP="00F3165E">
            <w:pPr>
              <w:rPr>
                <w:rFonts w:ascii="Arial" w:hAnsi="Arial" w:cs="Arial"/>
              </w:rPr>
            </w:pPr>
            <w:r>
              <w:rPr>
                <w:rFonts w:ascii="Arial" w:hAnsi="Arial" w:cs="Arial"/>
              </w:rPr>
              <w:t>V3</w:t>
            </w:r>
          </w:p>
        </w:tc>
        <w:tc>
          <w:tcPr>
            <w:tcW w:w="1512" w:type="dxa"/>
          </w:tcPr>
          <w:p w14:paraId="56497385" w14:textId="7D8A879B" w:rsidR="00DC3B59" w:rsidRDefault="00045D7F" w:rsidP="00F3165E">
            <w:pPr>
              <w:rPr>
                <w:rFonts w:ascii="Arial" w:hAnsi="Arial" w:cs="Arial"/>
              </w:rPr>
            </w:pPr>
            <w:r>
              <w:rPr>
                <w:rFonts w:ascii="Arial" w:hAnsi="Arial" w:cs="Arial"/>
              </w:rPr>
              <w:t>2023</w:t>
            </w:r>
          </w:p>
        </w:tc>
        <w:tc>
          <w:tcPr>
            <w:tcW w:w="3130" w:type="dxa"/>
          </w:tcPr>
          <w:p w14:paraId="5AE19AB1" w14:textId="36B79C52" w:rsidR="00DC3B59" w:rsidRDefault="00045D7F" w:rsidP="00F3165E">
            <w:pPr>
              <w:rPr>
                <w:rFonts w:ascii="Arial" w:hAnsi="Arial" w:cs="Arial"/>
              </w:rPr>
            </w:pPr>
            <w:r>
              <w:rPr>
                <w:rFonts w:ascii="Arial" w:hAnsi="Arial" w:cs="Arial"/>
              </w:rPr>
              <w:t>Equality Diversity and Inclusion Advis</w:t>
            </w:r>
            <w:r w:rsidR="00EE0943">
              <w:rPr>
                <w:rFonts w:ascii="Arial" w:hAnsi="Arial" w:cs="Arial"/>
              </w:rPr>
              <w:t>o</w:t>
            </w:r>
            <w:r>
              <w:rPr>
                <w:rFonts w:ascii="Arial" w:hAnsi="Arial" w:cs="Arial"/>
              </w:rPr>
              <w:t>r</w:t>
            </w:r>
          </w:p>
        </w:tc>
        <w:tc>
          <w:tcPr>
            <w:tcW w:w="4352" w:type="dxa"/>
          </w:tcPr>
          <w:p w14:paraId="393EFC57" w14:textId="0416DE97" w:rsidR="00C352FF" w:rsidRDefault="00257989" w:rsidP="00F3165E">
            <w:pPr>
              <w:rPr>
                <w:rFonts w:ascii="Arial" w:hAnsi="Arial" w:cs="Arial"/>
              </w:rPr>
            </w:pPr>
            <w:r>
              <w:rPr>
                <w:rFonts w:ascii="Arial" w:hAnsi="Arial" w:cs="Arial"/>
              </w:rPr>
              <w:t xml:space="preserve">No major changes. </w:t>
            </w:r>
            <w:r w:rsidR="00210603">
              <w:rPr>
                <w:rFonts w:ascii="Arial" w:hAnsi="Arial" w:cs="Arial"/>
              </w:rPr>
              <w:t xml:space="preserve">Broken links removed, </w:t>
            </w:r>
            <w:r w:rsidR="00037FF8">
              <w:rPr>
                <w:rFonts w:ascii="Arial" w:hAnsi="Arial" w:cs="Arial"/>
              </w:rPr>
              <w:t xml:space="preserve">better use of language, </w:t>
            </w:r>
            <w:r w:rsidR="00C352FF">
              <w:rPr>
                <w:rFonts w:ascii="Arial" w:hAnsi="Arial" w:cs="Arial"/>
              </w:rPr>
              <w:t>removal of occasional duplicate statements.</w:t>
            </w:r>
          </w:p>
          <w:p w14:paraId="1BF86F4A" w14:textId="310D382C" w:rsidR="00DC3B59" w:rsidRPr="00EE0943" w:rsidRDefault="00C352FF" w:rsidP="00EE0943">
            <w:pPr>
              <w:rPr>
                <w:rFonts w:ascii="Arial" w:hAnsi="Arial" w:cs="Arial"/>
              </w:rPr>
            </w:pPr>
            <w:r>
              <w:rPr>
                <w:rFonts w:ascii="Arial" w:hAnsi="Arial" w:cs="Arial"/>
              </w:rPr>
              <w:t>Also, t</w:t>
            </w:r>
            <w:r w:rsidR="00210603">
              <w:rPr>
                <w:rFonts w:ascii="Arial" w:hAnsi="Arial" w:cs="Arial"/>
              </w:rPr>
              <w:t xml:space="preserve">ransfer to new policy </w:t>
            </w:r>
            <w:r>
              <w:rPr>
                <w:rFonts w:ascii="Arial" w:hAnsi="Arial" w:cs="Arial"/>
              </w:rPr>
              <w:t>template.</w:t>
            </w:r>
          </w:p>
        </w:tc>
      </w:tr>
    </w:tbl>
    <w:p w14:paraId="27F48FCE" w14:textId="77777777" w:rsidR="00F3165E" w:rsidRPr="00F3165E" w:rsidRDefault="00F3165E" w:rsidP="00A62337">
      <w:pPr>
        <w:rPr>
          <w:rFonts w:ascii="Arial" w:hAnsi="Arial" w:cs="Arial"/>
        </w:rPr>
      </w:pPr>
    </w:p>
    <w:sectPr w:rsidR="00F3165E" w:rsidRPr="00F3165E" w:rsidSect="004C3F3E">
      <w:headerReference w:type="even" r:id="rId13"/>
      <w:headerReference w:type="default" r:id="rId14"/>
      <w:footerReference w:type="even" r:id="rId15"/>
      <w:footerReference w:type="default" r:id="rId16"/>
      <w:headerReference w:type="first" r:id="rId17"/>
      <w:footerReference w:type="first" r:id="rId18"/>
      <w:pgSz w:w="11900" w:h="16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CD402" w14:textId="77777777" w:rsidR="002F1660" w:rsidRDefault="002F1660" w:rsidP="0011449C">
      <w:r>
        <w:separator/>
      </w:r>
    </w:p>
  </w:endnote>
  <w:endnote w:type="continuationSeparator" w:id="0">
    <w:p w14:paraId="5E7A31BA" w14:textId="77777777" w:rsidR="002F1660" w:rsidRDefault="002F1660" w:rsidP="00114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F350F" w14:textId="77777777" w:rsidR="00B83AFF" w:rsidRDefault="00B83A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BAA30" w14:textId="77777777" w:rsidR="0011449C" w:rsidRDefault="001C3358">
    <w:pPr>
      <w:pStyle w:val="Footer"/>
    </w:pPr>
    <w:r>
      <w:rPr>
        <w:noProof/>
      </w:rPr>
      <w:drawing>
        <wp:anchor distT="0" distB="0" distL="114300" distR="114300" simplePos="0" relativeHeight="251663360" behindDoc="1" locked="0" layoutInCell="1" allowOverlap="1" wp14:anchorId="6EBE17E9" wp14:editId="0DA837B0">
          <wp:simplePos x="0" y="0"/>
          <wp:positionH relativeFrom="column">
            <wp:posOffset>-446223</wp:posOffset>
          </wp:positionH>
          <wp:positionV relativeFrom="paragraph">
            <wp:posOffset>-1897017</wp:posOffset>
          </wp:positionV>
          <wp:extent cx="7586345" cy="252984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BC footer.jpg"/>
                  <pic:cNvPicPr/>
                </pic:nvPicPr>
                <pic:blipFill>
                  <a:blip r:embed="rId1">
                    <a:extLst>
                      <a:ext uri="{28A0092B-C50C-407E-A947-70E740481C1C}">
                        <a14:useLocalDpi xmlns:a14="http://schemas.microsoft.com/office/drawing/2010/main" val="0"/>
                      </a:ext>
                    </a:extLst>
                  </a:blip>
                  <a:stretch>
                    <a:fillRect/>
                  </a:stretch>
                </pic:blipFill>
                <pic:spPr>
                  <a:xfrm>
                    <a:off x="0" y="0"/>
                    <a:ext cx="7586345" cy="252984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6E327" w14:textId="77777777" w:rsidR="00B83AFF" w:rsidRDefault="00B83A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7DACE" w14:textId="77777777" w:rsidR="002F1660" w:rsidRDefault="002F1660" w:rsidP="0011449C">
      <w:r>
        <w:separator/>
      </w:r>
    </w:p>
  </w:footnote>
  <w:footnote w:type="continuationSeparator" w:id="0">
    <w:p w14:paraId="7528D629" w14:textId="77777777" w:rsidR="002F1660" w:rsidRDefault="002F1660" w:rsidP="001144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B7D8" w14:textId="0565CC5D" w:rsidR="00B83AFF" w:rsidRDefault="00000000">
    <w:pPr>
      <w:pStyle w:val="Header"/>
    </w:pPr>
    <w:r>
      <w:rPr>
        <w:noProof/>
      </w:rPr>
      <w:pict w14:anchorId="7D857E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8115672" o:spid="_x0000_s1029" type="#_x0000_t136" style="position:absolute;margin-left:0;margin-top:0;width:526.7pt;height:210.65pt;rotation:315;z-index:-251649024;mso-position-horizontal:center;mso-position-horizontal-relative:margin;mso-position-vertical:center;mso-position-vertical-relative:margin" o:allowincell="f" fillcolor="silver" stroked="f">
          <v:fill opacity=".5"/>
          <v:textpath style="font-family:&quot;Arial&quot;;font-size:1pt" string="FIN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BB64A" w14:textId="0E8B6A7A" w:rsidR="00012AF0" w:rsidRDefault="00000000">
    <w:pPr>
      <w:pStyle w:val="Header"/>
    </w:pPr>
    <w:r>
      <w:rPr>
        <w:noProof/>
      </w:rPr>
      <w:pict w14:anchorId="28ACF6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8115673" o:spid="_x0000_s1030" type="#_x0000_t136" style="position:absolute;margin-left:0;margin-top:0;width:526.7pt;height:210.65pt;rotation:315;z-index:-251646976;mso-position-horizontal:center;mso-position-horizontal-relative:margin;mso-position-vertical:center;mso-position-vertical-relative:margin" o:allowincell="f" fillcolor="silver" stroked="f">
          <v:fill opacity=".5"/>
          <v:textpath style="font-family:&quot;Arial&quot;;font-size:1pt" string="FINAL"/>
          <w10:wrap anchorx="margin" anchory="margin"/>
        </v:shape>
      </w:pict>
    </w:r>
    <w:r w:rsidR="00012AF0">
      <w:rPr>
        <w:noProof/>
      </w:rPr>
      <mc:AlternateContent>
        <mc:Choice Requires="wps">
          <w:drawing>
            <wp:anchor distT="0" distB="0" distL="114300" distR="114300" simplePos="0" relativeHeight="251662336" behindDoc="0" locked="0" layoutInCell="1" allowOverlap="1" wp14:anchorId="5B8CE3E4" wp14:editId="470F8B2D">
              <wp:simplePos x="0" y="0"/>
              <wp:positionH relativeFrom="column">
                <wp:posOffset>-198120</wp:posOffset>
              </wp:positionH>
              <wp:positionV relativeFrom="paragraph">
                <wp:posOffset>-129540</wp:posOffset>
              </wp:positionV>
              <wp:extent cx="6455228" cy="662940"/>
              <wp:effectExtent l="0" t="0" r="0" b="3810"/>
              <wp:wrapNone/>
              <wp:docPr id="6" name="Text Box 6"/>
              <wp:cNvGraphicFramePr/>
              <a:graphic xmlns:a="http://schemas.openxmlformats.org/drawingml/2006/main">
                <a:graphicData uri="http://schemas.microsoft.com/office/word/2010/wordprocessingShape">
                  <wps:wsp>
                    <wps:cNvSpPr txBox="1"/>
                    <wps:spPr>
                      <a:xfrm>
                        <a:off x="0" y="0"/>
                        <a:ext cx="6455228" cy="662940"/>
                      </a:xfrm>
                      <a:prstGeom prst="rect">
                        <a:avLst/>
                      </a:prstGeom>
                      <a:noFill/>
                      <a:ln w="6350">
                        <a:noFill/>
                      </a:ln>
                    </wps:spPr>
                    <wps:txbx>
                      <w:txbxContent>
                        <w:p w14:paraId="096D201A" w14:textId="678E45C9" w:rsidR="00012AF0" w:rsidRPr="00012AF0" w:rsidRDefault="00D235E4" w:rsidP="00012AF0">
                          <w:pPr>
                            <w:rPr>
                              <w:rFonts w:ascii="Arial" w:hAnsi="Arial" w:cs="Arial"/>
                              <w:b/>
                              <w:color w:val="FFFFFF" w:themeColor="background1"/>
                              <w:sz w:val="72"/>
                              <w:szCs w:val="72"/>
                            </w:rPr>
                          </w:pPr>
                          <w:r>
                            <w:rPr>
                              <w:rFonts w:ascii="Arial" w:hAnsi="Arial" w:cs="Arial"/>
                              <w:b/>
                              <w:color w:val="FFFFFF" w:themeColor="background1"/>
                              <w:sz w:val="72"/>
                              <w:szCs w:val="72"/>
                            </w:rPr>
                            <w:t>Equality Policy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B8CE3E4" id="_x0000_t202" coordsize="21600,21600" o:spt="202" path="m,l,21600r21600,l21600,xe">
              <v:stroke joinstyle="miter"/>
              <v:path gradientshapeok="t" o:connecttype="rect"/>
            </v:shapetype>
            <v:shape id="Text Box 6" o:spid="_x0000_s1026" type="#_x0000_t202" style="position:absolute;margin-left:-15.6pt;margin-top:-10.2pt;width:508.3pt;height:52.2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" filled="f" stroked="f" strokeweight=".5pt">
              <v:textbox>
                <w:txbxContent>
                  <w:p w14:paraId="096D201A" w14:textId="678E45C9" w:rsidR="00012AF0" w:rsidRPr="00012AF0" w:rsidRDefault="00D235E4" w:rsidP="00012AF0">
                    <w:pPr>
                      <w:rPr>
                        <w:rFonts w:ascii="Arial" w:hAnsi="Arial" w:cs="Arial"/>
                        <w:b/>
                        <w:color w:val="FFFFFF" w:themeColor="background1"/>
                        <w:sz w:val="72"/>
                        <w:szCs w:val="72"/>
                      </w:rPr>
                    </w:pPr>
                    <w:r>
                      <w:rPr>
                        <w:rFonts w:ascii="Arial" w:hAnsi="Arial" w:cs="Arial"/>
                        <w:b/>
                        <w:color w:val="FFFFFF" w:themeColor="background1"/>
                        <w:sz w:val="72"/>
                        <w:szCs w:val="72"/>
                      </w:rPr>
                      <w:t>Equality Policy</w:t>
                    </w:r>
                  </w:p>
                </w:txbxContent>
              </v:textbox>
            </v:shape>
          </w:pict>
        </mc:Fallback>
      </mc:AlternateContent>
    </w:r>
    <w:r w:rsidR="00012AF0">
      <w:rPr>
        <w:noProof/>
      </w:rPr>
      <w:drawing>
        <wp:anchor distT="0" distB="0" distL="114300" distR="114300" simplePos="0" relativeHeight="251660288" behindDoc="0" locked="0" layoutInCell="1" allowOverlap="1" wp14:anchorId="3A5B2606" wp14:editId="55CE8480">
          <wp:simplePos x="0" y="0"/>
          <wp:positionH relativeFrom="column">
            <wp:posOffset>-500561</wp:posOffset>
          </wp:positionH>
          <wp:positionV relativeFrom="paragraph">
            <wp:posOffset>-457200</wp:posOffset>
          </wp:positionV>
          <wp:extent cx="7641590" cy="1273175"/>
          <wp:effectExtent l="0" t="0" r="381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een box.jpg"/>
                  <pic:cNvPicPr/>
                </pic:nvPicPr>
                <pic:blipFill>
                  <a:blip r:embed="rId1">
                    <a:extLst>
                      <a:ext uri="{28A0092B-C50C-407E-A947-70E740481C1C}">
                        <a14:useLocalDpi xmlns:a14="http://schemas.microsoft.com/office/drawing/2010/main" val="0"/>
                      </a:ext>
                    </a:extLst>
                  </a:blip>
                  <a:stretch>
                    <a:fillRect/>
                  </a:stretch>
                </pic:blipFill>
                <pic:spPr>
                  <a:xfrm>
                    <a:off x="0" y="0"/>
                    <a:ext cx="7641590" cy="127317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7AB4C" w14:textId="5A806209" w:rsidR="00B83AFF" w:rsidRDefault="00000000">
    <w:pPr>
      <w:pStyle w:val="Header"/>
    </w:pPr>
    <w:r>
      <w:rPr>
        <w:noProof/>
      </w:rPr>
      <w:pict w14:anchorId="70A08E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8115671" o:spid="_x0000_s1028" type="#_x0000_t136" style="position:absolute;margin-left:0;margin-top:0;width:526.7pt;height:210.65pt;rotation:315;z-index:-251651072;mso-position-horizontal:center;mso-position-horizontal-relative:margin;mso-position-vertical:center;mso-position-vertical-relative:margin" o:allowincell="f" fillcolor="silver" stroked="f">
          <v:fill opacity=".5"/>
          <v:textpath style="font-family:&quot;Arial&quot;;font-size:1pt" string="FINA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17B35"/>
    <w:multiLevelType w:val="hybridMultilevel"/>
    <w:tmpl w:val="031A58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1D90C3B"/>
    <w:multiLevelType w:val="multilevel"/>
    <w:tmpl w:val="B3AAF3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9DE2FD7"/>
    <w:multiLevelType w:val="multilevel"/>
    <w:tmpl w:val="17580AAE"/>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41BD2387"/>
    <w:multiLevelType w:val="hybridMultilevel"/>
    <w:tmpl w:val="5B403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F02C4A"/>
    <w:multiLevelType w:val="multilevel"/>
    <w:tmpl w:val="7F263BC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614239"/>
    <w:multiLevelType w:val="multilevel"/>
    <w:tmpl w:val="E372142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5845E65"/>
    <w:multiLevelType w:val="multilevel"/>
    <w:tmpl w:val="3834A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E372105"/>
    <w:multiLevelType w:val="multilevel"/>
    <w:tmpl w:val="E37214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09578BD"/>
    <w:multiLevelType w:val="hybridMultilevel"/>
    <w:tmpl w:val="DCFE9E5E"/>
    <w:lvl w:ilvl="0" w:tplc="9BA0CF82">
      <w:start w:val="2"/>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7003AA1"/>
    <w:multiLevelType w:val="multilevel"/>
    <w:tmpl w:val="9E6E54CE"/>
    <w:lvl w:ilvl="0">
      <w:start w:val="2"/>
      <w:numFmt w:val="decimal"/>
      <w:lvlText w:val="%1.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10" w15:restartNumberingAfterBreak="0">
    <w:nsid w:val="743B54E0"/>
    <w:multiLevelType w:val="multilevel"/>
    <w:tmpl w:val="D07A51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69750C8"/>
    <w:multiLevelType w:val="multilevel"/>
    <w:tmpl w:val="E126EA74"/>
    <w:lvl w:ilvl="0">
      <w:start w:val="1"/>
      <w:numFmt w:val="decimal"/>
      <w:lvlText w:val="%1."/>
      <w:lvlJc w:val="left"/>
      <w:pPr>
        <w:ind w:left="1080" w:hanging="720"/>
      </w:pPr>
      <w:rPr>
        <w:rFonts w:hint="default"/>
      </w:rPr>
    </w:lvl>
    <w:lvl w:ilvl="1">
      <w:start w:val="1"/>
      <w:numFmt w:val="decimal"/>
      <w:lvlText w:val="%2.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7D1A2C07"/>
    <w:multiLevelType w:val="multilevel"/>
    <w:tmpl w:val="E372142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710953562">
    <w:abstractNumId w:val="0"/>
  </w:num>
  <w:num w:numId="2" w16cid:durableId="1182473860">
    <w:abstractNumId w:val="11"/>
  </w:num>
  <w:num w:numId="3" w16cid:durableId="1368139945">
    <w:abstractNumId w:val="3"/>
  </w:num>
  <w:num w:numId="4" w16cid:durableId="1214852344">
    <w:abstractNumId w:val="4"/>
  </w:num>
  <w:num w:numId="5" w16cid:durableId="592930856">
    <w:abstractNumId w:val="10"/>
  </w:num>
  <w:num w:numId="6" w16cid:durableId="354237673">
    <w:abstractNumId w:val="1"/>
  </w:num>
  <w:num w:numId="7" w16cid:durableId="2001810744">
    <w:abstractNumId w:val="7"/>
  </w:num>
  <w:num w:numId="8" w16cid:durableId="38667980">
    <w:abstractNumId w:val="9"/>
  </w:num>
  <w:num w:numId="9" w16cid:durableId="262962019">
    <w:abstractNumId w:val="8"/>
  </w:num>
  <w:num w:numId="10" w16cid:durableId="66463749">
    <w:abstractNumId w:val="2"/>
  </w:num>
  <w:num w:numId="11" w16cid:durableId="1003776934">
    <w:abstractNumId w:val="12"/>
  </w:num>
  <w:num w:numId="12" w16cid:durableId="1826773016">
    <w:abstractNumId w:val="6"/>
  </w:num>
  <w:num w:numId="13" w16cid:durableId="8943195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5E4"/>
    <w:rsid w:val="00012AF0"/>
    <w:rsid w:val="00037FF8"/>
    <w:rsid w:val="00045D7F"/>
    <w:rsid w:val="0011449C"/>
    <w:rsid w:val="001A39D6"/>
    <w:rsid w:val="001C3358"/>
    <w:rsid w:val="00210603"/>
    <w:rsid w:val="00257989"/>
    <w:rsid w:val="002E397E"/>
    <w:rsid w:val="002F1660"/>
    <w:rsid w:val="0035319A"/>
    <w:rsid w:val="00392742"/>
    <w:rsid w:val="00437F33"/>
    <w:rsid w:val="004633A2"/>
    <w:rsid w:val="004C3F3E"/>
    <w:rsid w:val="004F6184"/>
    <w:rsid w:val="005E1E17"/>
    <w:rsid w:val="005E2E8F"/>
    <w:rsid w:val="005F3ECB"/>
    <w:rsid w:val="0062434F"/>
    <w:rsid w:val="00663D0B"/>
    <w:rsid w:val="006F3EFA"/>
    <w:rsid w:val="006F7516"/>
    <w:rsid w:val="00704768"/>
    <w:rsid w:val="00850D99"/>
    <w:rsid w:val="00871F6D"/>
    <w:rsid w:val="008C2474"/>
    <w:rsid w:val="008C5695"/>
    <w:rsid w:val="00A471B2"/>
    <w:rsid w:val="00A62337"/>
    <w:rsid w:val="00A87696"/>
    <w:rsid w:val="00B16E13"/>
    <w:rsid w:val="00B83AFF"/>
    <w:rsid w:val="00C27403"/>
    <w:rsid w:val="00C352FF"/>
    <w:rsid w:val="00D1561F"/>
    <w:rsid w:val="00D235E4"/>
    <w:rsid w:val="00DC3B59"/>
    <w:rsid w:val="00E17E05"/>
    <w:rsid w:val="00EB0E0D"/>
    <w:rsid w:val="00EE0943"/>
    <w:rsid w:val="00EF5733"/>
    <w:rsid w:val="00F3165E"/>
    <w:rsid w:val="00FF5E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B04452"/>
  <w14:defaultImageDpi w14:val="32767"/>
  <w15:chartTrackingRefBased/>
  <w15:docId w15:val="{B9596687-8F49-4387-AF09-B16FD4B7D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C2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449C"/>
    <w:pPr>
      <w:tabs>
        <w:tab w:val="center" w:pos="4680"/>
        <w:tab w:val="right" w:pos="9360"/>
      </w:tabs>
    </w:pPr>
  </w:style>
  <w:style w:type="character" w:customStyle="1" w:styleId="HeaderChar">
    <w:name w:val="Header Char"/>
    <w:basedOn w:val="DefaultParagraphFont"/>
    <w:link w:val="Header"/>
    <w:uiPriority w:val="99"/>
    <w:rsid w:val="0011449C"/>
  </w:style>
  <w:style w:type="paragraph" w:styleId="Footer">
    <w:name w:val="footer"/>
    <w:basedOn w:val="Normal"/>
    <w:link w:val="FooterChar"/>
    <w:uiPriority w:val="99"/>
    <w:unhideWhenUsed/>
    <w:rsid w:val="0011449C"/>
    <w:pPr>
      <w:tabs>
        <w:tab w:val="center" w:pos="4680"/>
        <w:tab w:val="right" w:pos="9360"/>
      </w:tabs>
    </w:pPr>
  </w:style>
  <w:style w:type="character" w:customStyle="1" w:styleId="FooterChar">
    <w:name w:val="Footer Char"/>
    <w:basedOn w:val="DefaultParagraphFont"/>
    <w:link w:val="Footer"/>
    <w:uiPriority w:val="99"/>
    <w:rsid w:val="0011449C"/>
  </w:style>
  <w:style w:type="paragraph" w:styleId="Title">
    <w:name w:val="Title"/>
    <w:basedOn w:val="Normal"/>
    <w:next w:val="Normal"/>
    <w:link w:val="TitleChar"/>
    <w:uiPriority w:val="10"/>
    <w:qFormat/>
    <w:rsid w:val="00012AF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2A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5733"/>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EF5733"/>
    <w:rPr>
      <w:rFonts w:eastAsiaTheme="minorEastAsia"/>
      <w:color w:val="5A5A5A" w:themeColor="text1" w:themeTint="A5"/>
      <w:spacing w:val="15"/>
      <w:sz w:val="22"/>
      <w:szCs w:val="22"/>
    </w:rPr>
  </w:style>
  <w:style w:type="table" w:styleId="TableGrid">
    <w:name w:val="Table Grid"/>
    <w:basedOn w:val="TableNormal"/>
    <w:uiPriority w:val="39"/>
    <w:rsid w:val="008C24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E397E"/>
    <w:pPr>
      <w:ind w:left="720"/>
      <w:contextualSpacing/>
    </w:pPr>
  </w:style>
  <w:style w:type="character" w:styleId="Hyperlink">
    <w:name w:val="Hyperlink"/>
    <w:basedOn w:val="DefaultParagraphFont"/>
    <w:uiPriority w:val="99"/>
    <w:unhideWhenUsed/>
    <w:rsid w:val="00437F33"/>
    <w:rPr>
      <w:color w:val="0563C1" w:themeColor="hyperlink"/>
      <w:u w:val="single"/>
    </w:rPr>
  </w:style>
  <w:style w:type="character" w:styleId="CommentReference">
    <w:name w:val="annotation reference"/>
    <w:basedOn w:val="DefaultParagraphFont"/>
    <w:uiPriority w:val="99"/>
    <w:semiHidden/>
    <w:unhideWhenUsed/>
    <w:rsid w:val="00437F33"/>
    <w:rPr>
      <w:sz w:val="16"/>
      <w:szCs w:val="16"/>
    </w:rPr>
  </w:style>
  <w:style w:type="paragraph" w:styleId="CommentText">
    <w:name w:val="annotation text"/>
    <w:basedOn w:val="Normal"/>
    <w:link w:val="CommentTextChar"/>
    <w:uiPriority w:val="99"/>
    <w:semiHidden/>
    <w:unhideWhenUsed/>
    <w:rsid w:val="00437F33"/>
    <w:pPr>
      <w:spacing w:after="160"/>
    </w:pPr>
    <w:rPr>
      <w:sz w:val="20"/>
      <w:szCs w:val="20"/>
    </w:rPr>
  </w:style>
  <w:style w:type="character" w:customStyle="1" w:styleId="CommentTextChar">
    <w:name w:val="Comment Text Char"/>
    <w:basedOn w:val="DefaultParagraphFont"/>
    <w:link w:val="CommentText"/>
    <w:uiPriority w:val="99"/>
    <w:semiHidden/>
    <w:rsid w:val="00437F33"/>
    <w:rPr>
      <w:sz w:val="20"/>
      <w:szCs w:val="20"/>
    </w:rPr>
  </w:style>
  <w:style w:type="paragraph" w:customStyle="1" w:styleId="xxmsonormal">
    <w:name w:val="x_xmsonormal"/>
    <w:basedOn w:val="Normal"/>
    <w:rsid w:val="00257989"/>
    <w:pPr>
      <w:spacing w:before="100" w:beforeAutospacing="1" w:after="100" w:afterAutospacing="1"/>
    </w:pPr>
    <w:rPr>
      <w:rFonts w:ascii="Times New Roman" w:eastAsia="Times New Roman" w:hAnsi="Times New Roman" w:cs="Times New Roman"/>
      <w:lang w:eastAsia="en-GB"/>
    </w:rPr>
  </w:style>
  <w:style w:type="character" w:customStyle="1" w:styleId="xxcontentpasted0">
    <w:name w:val="x_xcontentpasted0"/>
    <w:basedOn w:val="DefaultParagraphFont"/>
    <w:rsid w:val="002579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7473785">
      <w:bodyDiv w:val="1"/>
      <w:marLeft w:val="0"/>
      <w:marRight w:val="0"/>
      <w:marTop w:val="0"/>
      <w:marBottom w:val="0"/>
      <w:divBdr>
        <w:top w:val="none" w:sz="0" w:space="0" w:color="auto"/>
        <w:left w:val="none" w:sz="0" w:space="0" w:color="auto"/>
        <w:bottom w:val="none" w:sz="0" w:space="0" w:color="auto"/>
        <w:right w:val="none" w:sz="0" w:space="0" w:color="auto"/>
      </w:divBdr>
      <w:divsChild>
        <w:div w:id="1814130469">
          <w:marLeft w:val="0"/>
          <w:marRight w:val="0"/>
          <w:marTop w:val="0"/>
          <w:marBottom w:val="0"/>
          <w:divBdr>
            <w:top w:val="none" w:sz="0" w:space="0" w:color="auto"/>
            <w:left w:val="none" w:sz="0" w:space="0" w:color="auto"/>
            <w:bottom w:val="none" w:sz="0" w:space="0" w:color="auto"/>
            <w:right w:val="none" w:sz="0" w:space="0" w:color="auto"/>
          </w:divBdr>
        </w:div>
        <w:div w:id="328288863">
          <w:marLeft w:val="0"/>
          <w:marRight w:val="0"/>
          <w:marTop w:val="0"/>
          <w:marBottom w:val="0"/>
          <w:divBdr>
            <w:top w:val="none" w:sz="0" w:space="0" w:color="auto"/>
            <w:left w:val="none" w:sz="0" w:space="0" w:color="auto"/>
            <w:bottom w:val="none" w:sz="0" w:space="0" w:color="auto"/>
            <w:right w:val="none" w:sz="0" w:space="0" w:color="auto"/>
          </w:divBdr>
        </w:div>
        <w:div w:id="1274940457">
          <w:marLeft w:val="0"/>
          <w:marRight w:val="0"/>
          <w:marTop w:val="0"/>
          <w:marBottom w:val="0"/>
          <w:divBdr>
            <w:top w:val="none" w:sz="0" w:space="0" w:color="auto"/>
            <w:left w:val="none" w:sz="0" w:space="0" w:color="auto"/>
            <w:bottom w:val="none" w:sz="0" w:space="0" w:color="auto"/>
            <w:right w:val="none" w:sz="0" w:space="0" w:color="auto"/>
          </w:divBdr>
        </w:div>
        <w:div w:id="127554843">
          <w:marLeft w:val="0"/>
          <w:marRight w:val="0"/>
          <w:marTop w:val="0"/>
          <w:marBottom w:val="0"/>
          <w:divBdr>
            <w:top w:val="none" w:sz="0" w:space="0" w:color="auto"/>
            <w:left w:val="none" w:sz="0" w:space="0" w:color="auto"/>
            <w:bottom w:val="none" w:sz="0" w:space="0" w:color="auto"/>
            <w:right w:val="none" w:sz="0" w:space="0" w:color="auto"/>
          </w:divBdr>
        </w:div>
        <w:div w:id="2093811948">
          <w:marLeft w:val="0"/>
          <w:marRight w:val="0"/>
          <w:marTop w:val="0"/>
          <w:marBottom w:val="0"/>
          <w:divBdr>
            <w:top w:val="none" w:sz="0" w:space="0" w:color="auto"/>
            <w:left w:val="none" w:sz="0" w:space="0" w:color="auto"/>
            <w:bottom w:val="none" w:sz="0" w:space="0" w:color="auto"/>
            <w:right w:val="none" w:sz="0" w:space="0" w:color="auto"/>
          </w:divBdr>
          <w:divsChild>
            <w:div w:id="2119593928">
              <w:marLeft w:val="0"/>
              <w:marRight w:val="0"/>
              <w:marTop w:val="0"/>
              <w:marBottom w:val="0"/>
              <w:divBdr>
                <w:top w:val="none" w:sz="0" w:space="0" w:color="auto"/>
                <w:left w:val="none" w:sz="0" w:space="0" w:color="auto"/>
                <w:bottom w:val="none" w:sz="0" w:space="0" w:color="auto"/>
                <w:right w:val="none" w:sz="0" w:space="0" w:color="auto"/>
              </w:divBdr>
            </w:div>
            <w:div w:id="63374910">
              <w:marLeft w:val="0"/>
              <w:marRight w:val="0"/>
              <w:marTop w:val="0"/>
              <w:marBottom w:val="0"/>
              <w:divBdr>
                <w:top w:val="none" w:sz="0" w:space="0" w:color="auto"/>
                <w:left w:val="none" w:sz="0" w:space="0" w:color="auto"/>
                <w:bottom w:val="none" w:sz="0" w:space="0" w:color="auto"/>
                <w:right w:val="none" w:sz="0" w:space="0" w:color="auto"/>
              </w:divBdr>
            </w:div>
            <w:div w:id="2102985180">
              <w:marLeft w:val="0"/>
              <w:marRight w:val="0"/>
              <w:marTop w:val="0"/>
              <w:marBottom w:val="0"/>
              <w:divBdr>
                <w:top w:val="none" w:sz="0" w:space="0" w:color="auto"/>
                <w:left w:val="none" w:sz="0" w:space="0" w:color="auto"/>
                <w:bottom w:val="none" w:sz="0" w:space="0" w:color="auto"/>
                <w:right w:val="none" w:sz="0" w:space="0" w:color="auto"/>
              </w:divBdr>
            </w:div>
            <w:div w:id="1637297344">
              <w:marLeft w:val="0"/>
              <w:marRight w:val="0"/>
              <w:marTop w:val="0"/>
              <w:marBottom w:val="0"/>
              <w:divBdr>
                <w:top w:val="none" w:sz="0" w:space="0" w:color="auto"/>
                <w:left w:val="none" w:sz="0" w:space="0" w:color="auto"/>
                <w:bottom w:val="none" w:sz="0" w:space="0" w:color="auto"/>
                <w:right w:val="none" w:sz="0" w:space="0" w:color="auto"/>
              </w:divBdr>
            </w:div>
            <w:div w:id="1489402961">
              <w:marLeft w:val="0"/>
              <w:marRight w:val="0"/>
              <w:marTop w:val="0"/>
              <w:marBottom w:val="0"/>
              <w:divBdr>
                <w:top w:val="none" w:sz="0" w:space="0" w:color="auto"/>
                <w:left w:val="none" w:sz="0" w:space="0" w:color="auto"/>
                <w:bottom w:val="none" w:sz="0" w:space="0" w:color="auto"/>
                <w:right w:val="none" w:sz="0" w:space="0" w:color="auto"/>
              </w:divBdr>
            </w:div>
            <w:div w:id="1397128789">
              <w:marLeft w:val="0"/>
              <w:marRight w:val="0"/>
              <w:marTop w:val="0"/>
              <w:marBottom w:val="0"/>
              <w:divBdr>
                <w:top w:val="none" w:sz="0" w:space="0" w:color="auto"/>
                <w:left w:val="none" w:sz="0" w:space="0" w:color="auto"/>
                <w:bottom w:val="none" w:sz="0" w:space="0" w:color="auto"/>
                <w:right w:val="none" w:sz="0" w:space="0" w:color="auto"/>
              </w:divBdr>
            </w:div>
            <w:div w:id="804084220">
              <w:marLeft w:val="0"/>
              <w:marRight w:val="0"/>
              <w:marTop w:val="0"/>
              <w:marBottom w:val="0"/>
              <w:divBdr>
                <w:top w:val="none" w:sz="0" w:space="0" w:color="auto"/>
                <w:left w:val="none" w:sz="0" w:space="0" w:color="auto"/>
                <w:bottom w:val="none" w:sz="0" w:space="0" w:color="auto"/>
                <w:right w:val="none" w:sz="0" w:space="0" w:color="auto"/>
              </w:divBdr>
            </w:div>
            <w:div w:id="1049501464">
              <w:marLeft w:val="0"/>
              <w:marRight w:val="0"/>
              <w:marTop w:val="0"/>
              <w:marBottom w:val="0"/>
              <w:divBdr>
                <w:top w:val="none" w:sz="0" w:space="0" w:color="auto"/>
                <w:left w:val="none" w:sz="0" w:space="0" w:color="auto"/>
                <w:bottom w:val="none" w:sz="0" w:space="0" w:color="auto"/>
                <w:right w:val="none" w:sz="0" w:space="0" w:color="auto"/>
              </w:divBdr>
            </w:div>
            <w:div w:id="158776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qualityhumanrights.com/en/publication-download/employment-statutory-code-practice"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qualityhumanrights.com/en/publication-download/employment-statutory-code-practic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v_ransomc\Downloads\HBC%20Policy%20Template%20-%20May%20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Version xmlns="http://schemas.microsoft.com/sharepoint/v3/fields" xsi:nil="true"/>
    <Council xmlns="98de0e77-7838-4a2d-a973-d45010fa75f9">HBC</Council>
    <PublishDate xmlns="98de0e77-7838-4a2d-a973-d45010fa75f9" xsi:nil="true"/>
    <DocType xmlns="98de0e77-7838-4a2d-a973-d45010fa75f9">7</DocType>
    <LastReviewed xmlns="98de0e77-7838-4a2d-a973-d45010fa75f9" xsi:nil="true"/>
    <Desc xmlns="98de0e77-7838-4a2d-a973-d45010fa75f9" xsi:nil="true"/>
    <MeetingDate xmlns="98de0e77-7838-4a2d-a973-d45010fa75f9" xsi:nil="true"/>
    <AccessibilityCheck xmlns="98de0e77-7838-4a2d-a973-d45010fa75f9">false</AccessibilityCheck>
    <Service1 xmlns="98de0e77-7838-4a2d-a973-d45010fa75f9">14</Service1>
    <MeetingLocation xmlns="98de0e77-7838-4a2d-a973-d45010fa75f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ouncil Document" ma:contentTypeID="0x010100007781BFFDD7554FA6A644981AF7F775001AE4D87A036A8648A3013DA2C2E6BCD7" ma:contentTypeVersion="27" ma:contentTypeDescription="Default content type for all Council documents" ma:contentTypeScope="" ma:versionID="6c984ebe8f6ef0df620ab626ad24ebcc">
  <xsd:schema xmlns:xsd="http://www.w3.org/2001/XMLSchema" xmlns:xs="http://www.w3.org/2001/XMLSchema" xmlns:p="http://schemas.microsoft.com/office/2006/metadata/properties" xmlns:ns2="98de0e77-7838-4a2d-a973-d45010fa75f9" xmlns:ns3="http://schemas.microsoft.com/sharepoint/v3/fields" xmlns:ns4="cdea0150-997b-46f4-80e6-dceaa7f52291" targetNamespace="http://schemas.microsoft.com/office/2006/metadata/properties" ma:root="true" ma:fieldsID="514e2467d9692b5bc1c16edd92a4cf71" ns2:_="" ns3:_="" ns4:_="">
    <xsd:import namespace="98de0e77-7838-4a2d-a973-d45010fa75f9"/>
    <xsd:import namespace="http://schemas.microsoft.com/sharepoint/v3/fields"/>
    <xsd:import namespace="cdea0150-997b-46f4-80e6-dceaa7f52291"/>
    <xsd:element name="properties">
      <xsd:complexType>
        <xsd:sequence>
          <xsd:element name="documentManagement">
            <xsd:complexType>
              <xsd:all>
                <xsd:element ref="ns2:DocType"/>
                <xsd:element ref="ns2:Council"/>
                <xsd:element ref="ns2:Service1"/>
                <xsd:element ref="ns2:MeetingDate" minOccurs="0"/>
                <xsd:element ref="ns2:MeetingLocation" minOccurs="0"/>
                <xsd:element ref="ns2:Desc" minOccurs="0"/>
                <xsd:element ref="ns2:AccessibilityCheck" minOccurs="0"/>
                <xsd:element ref="ns2:LastReviewed" minOccurs="0"/>
                <xsd:element ref="ns2:PublishDate" minOccurs="0"/>
                <xsd:element ref="ns3:_Version"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de0e77-7838-4a2d-a973-d45010fa75f9" elementFormDefault="qualified">
    <xsd:import namespace="http://schemas.microsoft.com/office/2006/documentManagement/types"/>
    <xsd:import namespace="http://schemas.microsoft.com/office/infopath/2007/PartnerControls"/>
    <xsd:element name="DocType" ma:index="2" ma:displayName="DocType" ma:description="Type of document" ma:list="{1ae591f4-6d5b-4f2f-b4c9-786685b9a97e}" ma:internalName="DocType" ma:readOnly="false" ma:showField="Title" ma:web="98de0e77-7838-4a2d-a973-d45010fa75f9">
      <xsd:simpleType>
        <xsd:restriction base="dms:Lookup"/>
      </xsd:simpleType>
    </xsd:element>
    <xsd:element name="Council" ma:index="3" ma:displayName="Council" ma:default="HBC" ma:format="Dropdown" ma:internalName="Council" ma:readOnly="false">
      <xsd:simpleType>
        <xsd:restriction base="dms:Choice">
          <xsd:enumeration value="EHDC"/>
          <xsd:enumeration value="HBC"/>
          <xsd:enumeration value="Joint"/>
        </xsd:restriction>
      </xsd:simpleType>
    </xsd:element>
    <xsd:element name="Service1" ma:index="4" ma:displayName="Service" ma:list="{3211965c-25c0-431e-b59e-579c5bd420ee}" ma:internalName="Service1" ma:readOnly="false" ma:showField="Title" ma:web="98de0e77-7838-4a2d-a973-d45010fa75f9">
      <xsd:simpleType>
        <xsd:restriction base="dms:Lookup"/>
      </xsd:simpleType>
    </xsd:element>
    <xsd:element name="MeetingDate" ma:index="5" nillable="true" ma:displayName="MeetingDate" ma:format="DateOnly" ma:internalName="MeetingDate" ma:readOnly="false">
      <xsd:simpleType>
        <xsd:restriction base="dms:DateTime"/>
      </xsd:simpleType>
    </xsd:element>
    <xsd:element name="MeetingLocation" ma:index="6" nillable="true" ma:displayName="MeetingLocation" ma:internalName="MeetingLocation" ma:readOnly="false">
      <xsd:simpleType>
        <xsd:restriction base="dms:Text">
          <xsd:maxLength value="255"/>
        </xsd:restriction>
      </xsd:simpleType>
    </xsd:element>
    <xsd:element name="Desc" ma:index="7" nillable="true" ma:displayName="Desc" ma:internalName="Desc" ma:readOnly="false">
      <xsd:simpleType>
        <xsd:restriction base="dms:Note">
          <xsd:maxLength value="255"/>
        </xsd:restriction>
      </xsd:simpleType>
    </xsd:element>
    <xsd:element name="AccessibilityCheck" ma:index="8" nillable="true" ma:displayName="AccessibilityCheck" ma:default="0" ma:description="Does the document comply with Accessibility guidelines?" ma:internalName="AccessibilityCheck" ma:readOnly="false">
      <xsd:simpleType>
        <xsd:restriction base="dms:Boolean"/>
      </xsd:simpleType>
    </xsd:element>
    <xsd:element name="LastReviewed" ma:index="9" nillable="true" ma:displayName="LastReviewed" ma:format="DateOnly" ma:hidden="true" ma:internalName="LastReviewed" ma:readOnly="false">
      <xsd:simpleType>
        <xsd:restriction base="dms:DateTime"/>
      </xsd:simpleType>
    </xsd:element>
    <xsd:element name="PublishDate" ma:index="10" nillable="true" ma:displayName="PublishDate" ma:format="DateOnly" ma:hidden="true" ma:internalName="PublishDate" ma:readOnly="false">
      <xsd:simpleType>
        <xsd:restriction base="dms:DateTime"/>
      </xsd:simpleType>
    </xsd:element>
    <xsd:element name="SharedWithUsers" ma:index="2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11" nillable="true" ma:displayName="Version" ma:hidden="true" ma:internalName="_Vers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ea0150-997b-46f4-80e6-dceaa7f52291"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hidden="true" ma:internalName="MediaServiceKeyPoint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67AEA6-4963-4E0D-97F0-3F60DB0190EB}">
  <ds:schemaRefs>
    <ds:schemaRef ds:uri="http://schemas.microsoft.com/office/2006/metadata/properties"/>
    <ds:schemaRef ds:uri="http://schemas.microsoft.com/office/infopath/2007/PartnerControls"/>
    <ds:schemaRef ds:uri="http://schemas.microsoft.com/sharepoint/v3/fields"/>
    <ds:schemaRef ds:uri="98de0e77-7838-4a2d-a973-d45010fa75f9"/>
  </ds:schemaRefs>
</ds:datastoreItem>
</file>

<file path=customXml/itemProps2.xml><?xml version="1.0" encoding="utf-8"?>
<ds:datastoreItem xmlns:ds="http://schemas.openxmlformats.org/officeDocument/2006/customXml" ds:itemID="{D395D712-0728-442C-8D7A-2C6C3F1D96DD}">
  <ds:schemaRefs>
    <ds:schemaRef ds:uri="http://schemas.openxmlformats.org/officeDocument/2006/bibliography"/>
  </ds:schemaRefs>
</ds:datastoreItem>
</file>

<file path=customXml/itemProps3.xml><?xml version="1.0" encoding="utf-8"?>
<ds:datastoreItem xmlns:ds="http://schemas.openxmlformats.org/officeDocument/2006/customXml" ds:itemID="{546D49D0-33C0-4B20-A78C-8F94FAB6D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de0e77-7838-4a2d-a973-d45010fa75f9"/>
    <ds:schemaRef ds:uri="http://schemas.microsoft.com/sharepoint/v3/fields"/>
    <ds:schemaRef ds:uri="cdea0150-997b-46f4-80e6-dceaa7f522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A862A0-4363-4EBA-81FA-3F35A53952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HBC Policy Template - May 2023.dotx</Template>
  <TotalTime>0</TotalTime>
  <Pages>7</Pages>
  <Words>1635</Words>
  <Characters>9326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HBC Policy Template - May 2023</vt:lpstr>
    </vt:vector>
  </TitlesOfParts>
  <Company/>
  <LinksUpToDate>false</LinksUpToDate>
  <CharactersWithSpaces>10940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HBC Policy Template - May 2023</dc:title>
  <dc:subject/>
  <dc:creator>Ransom, Caren</dc:creator>
  <cp:keywords/>
  <dc:description/>
  <cp:lastModifiedBy>Ransom, Caren</cp:lastModifiedBy>
  <cp:revision>2</cp:revision>
  <dcterms:created xsi:type="dcterms:W3CDTF">2023-10-09T12:07:00Z</dcterms:created>
  <dcterms:modified xsi:type="dcterms:W3CDTF">2023-10-09T12:07:00Z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0x010100007781BFFDD7554FA6A644981AF7F775001AE4D87A036A8648A3013DA2C2E6BCD7</vt:lpwstr>
  </property>
</Properties>
</file>