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BEBCD" w14:textId="77777777" w:rsidR="00976B22" w:rsidRDefault="00976B22"/>
    <w:p w14:paraId="03B1C8DB" w14:textId="77777777" w:rsidR="00012AF0" w:rsidRDefault="00012AF0"/>
    <w:tbl>
      <w:tblPr>
        <w:tblStyle w:val="TableGrid"/>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top w:w="113" w:type="dxa"/>
        </w:tblCellMar>
        <w:tblLook w:val="04A0" w:firstRow="1" w:lastRow="0" w:firstColumn="1" w:lastColumn="0" w:noHBand="0" w:noVBand="1"/>
      </w:tblPr>
      <w:tblGrid>
        <w:gridCol w:w="1980"/>
        <w:gridCol w:w="8470"/>
      </w:tblGrid>
      <w:tr w:rsidR="008C2474" w14:paraId="1D2444AC" w14:textId="77777777" w:rsidTr="76E62B3E">
        <w:trPr>
          <w:trHeight w:val="510"/>
        </w:trPr>
        <w:tc>
          <w:tcPr>
            <w:tcW w:w="1980" w:type="dxa"/>
            <w:shd w:val="clear" w:color="auto" w:fill="84BF41"/>
            <w:vAlign w:val="center"/>
          </w:tcPr>
          <w:p w14:paraId="56732192" w14:textId="77777777" w:rsidR="008C2474" w:rsidRPr="005E2E8F" w:rsidRDefault="00F3165E" w:rsidP="005E2E8F">
            <w:pPr>
              <w:spacing w:after="240"/>
              <w:rPr>
                <w:rFonts w:ascii="Arial" w:hAnsi="Arial" w:cs="Arial"/>
                <w:b/>
                <w:bCs/>
                <w:color w:val="FFFFFF" w:themeColor="background1"/>
              </w:rPr>
            </w:pPr>
            <w:r>
              <w:rPr>
                <w:rFonts w:ascii="Arial" w:hAnsi="Arial" w:cs="Arial"/>
                <w:b/>
                <w:bCs/>
                <w:color w:val="FFFFFF" w:themeColor="background1"/>
              </w:rPr>
              <w:t>Author</w:t>
            </w:r>
          </w:p>
        </w:tc>
        <w:tc>
          <w:tcPr>
            <w:tcW w:w="8470" w:type="dxa"/>
            <w:shd w:val="clear" w:color="auto" w:fill="auto"/>
            <w:vAlign w:val="center"/>
          </w:tcPr>
          <w:p w14:paraId="19DBB7BB" w14:textId="091DE3AA" w:rsidR="008C2474" w:rsidRPr="005E2E8F" w:rsidRDefault="00E17A4E" w:rsidP="005E2E8F">
            <w:pPr>
              <w:spacing w:after="240"/>
              <w:rPr>
                <w:rFonts w:ascii="Arial" w:hAnsi="Arial" w:cs="Arial"/>
                <w:b/>
                <w:bCs/>
                <w:color w:val="474B4C"/>
              </w:rPr>
            </w:pPr>
            <w:r>
              <w:rPr>
                <w:rFonts w:ascii="Arial" w:hAnsi="Arial" w:cs="Arial"/>
                <w:b/>
                <w:bCs/>
                <w:color w:val="474B4C"/>
              </w:rPr>
              <w:t>Janice Newman, Customer Services Insourcing Lead</w:t>
            </w:r>
          </w:p>
        </w:tc>
      </w:tr>
      <w:tr w:rsidR="00F3165E" w14:paraId="1B0F45A7" w14:textId="77777777" w:rsidTr="76E62B3E">
        <w:trPr>
          <w:trHeight w:val="510"/>
        </w:trPr>
        <w:tc>
          <w:tcPr>
            <w:tcW w:w="1980" w:type="dxa"/>
            <w:shd w:val="clear" w:color="auto" w:fill="84BF41"/>
            <w:vAlign w:val="center"/>
          </w:tcPr>
          <w:p w14:paraId="136B35C1" w14:textId="77777777" w:rsidR="00F3165E" w:rsidRDefault="00F3165E" w:rsidP="005E2E8F">
            <w:pPr>
              <w:spacing w:after="240"/>
              <w:rPr>
                <w:rFonts w:ascii="Arial" w:hAnsi="Arial" w:cs="Arial"/>
                <w:b/>
                <w:bCs/>
                <w:color w:val="FFFFFF" w:themeColor="background1"/>
              </w:rPr>
            </w:pPr>
            <w:r>
              <w:rPr>
                <w:rFonts w:ascii="Arial" w:hAnsi="Arial" w:cs="Arial"/>
                <w:b/>
                <w:bCs/>
                <w:color w:val="FFFFFF" w:themeColor="background1"/>
              </w:rPr>
              <w:t>Approved by</w:t>
            </w:r>
          </w:p>
        </w:tc>
        <w:tc>
          <w:tcPr>
            <w:tcW w:w="8470" w:type="dxa"/>
            <w:shd w:val="clear" w:color="auto" w:fill="auto"/>
            <w:vAlign w:val="center"/>
          </w:tcPr>
          <w:p w14:paraId="12F9FA98" w14:textId="1C9ACC03" w:rsidR="00F3165E" w:rsidRDefault="00E17A4E" w:rsidP="005E2E8F">
            <w:pPr>
              <w:spacing w:after="240"/>
              <w:rPr>
                <w:rFonts w:ascii="Arial" w:hAnsi="Arial" w:cs="Arial"/>
                <w:b/>
                <w:bCs/>
                <w:color w:val="474B4C"/>
              </w:rPr>
            </w:pPr>
            <w:r>
              <w:rPr>
                <w:rFonts w:ascii="Arial" w:hAnsi="Arial" w:cs="Arial"/>
                <w:b/>
                <w:bCs/>
                <w:color w:val="474B4C"/>
              </w:rPr>
              <w:t>Governance Committee</w:t>
            </w:r>
          </w:p>
        </w:tc>
      </w:tr>
      <w:tr w:rsidR="008C2474" w14:paraId="2A155805" w14:textId="77777777" w:rsidTr="76E62B3E">
        <w:trPr>
          <w:trHeight w:val="510"/>
        </w:trPr>
        <w:tc>
          <w:tcPr>
            <w:tcW w:w="1980" w:type="dxa"/>
            <w:shd w:val="clear" w:color="auto" w:fill="84BF41"/>
            <w:vAlign w:val="center"/>
          </w:tcPr>
          <w:p w14:paraId="33EFE67E" w14:textId="77777777" w:rsidR="008C2474" w:rsidRPr="005E2E8F" w:rsidRDefault="00F3165E" w:rsidP="005E2E8F">
            <w:pPr>
              <w:spacing w:after="240"/>
              <w:rPr>
                <w:rFonts w:ascii="Arial" w:hAnsi="Arial" w:cs="Arial"/>
                <w:b/>
                <w:bCs/>
                <w:color w:val="FFFFFF" w:themeColor="background1"/>
              </w:rPr>
            </w:pPr>
            <w:r>
              <w:rPr>
                <w:rFonts w:ascii="Arial" w:hAnsi="Arial" w:cs="Arial"/>
                <w:b/>
                <w:bCs/>
                <w:color w:val="FFFFFF" w:themeColor="background1"/>
              </w:rPr>
              <w:t>Approv</w:t>
            </w:r>
            <w:r w:rsidR="004C3F3E">
              <w:rPr>
                <w:rFonts w:ascii="Arial" w:hAnsi="Arial" w:cs="Arial"/>
                <w:b/>
                <w:bCs/>
                <w:color w:val="FFFFFF" w:themeColor="background1"/>
              </w:rPr>
              <w:t>al</w:t>
            </w:r>
            <w:r>
              <w:rPr>
                <w:rFonts w:ascii="Arial" w:hAnsi="Arial" w:cs="Arial"/>
                <w:b/>
                <w:bCs/>
                <w:color w:val="FFFFFF" w:themeColor="background1"/>
              </w:rPr>
              <w:t xml:space="preserve"> date</w:t>
            </w:r>
          </w:p>
        </w:tc>
        <w:tc>
          <w:tcPr>
            <w:tcW w:w="8470" w:type="dxa"/>
            <w:vAlign w:val="center"/>
          </w:tcPr>
          <w:p w14:paraId="156A4CEA" w14:textId="678A0FC1" w:rsidR="008C2474" w:rsidRPr="005E2E8F" w:rsidRDefault="2D4CBD6B" w:rsidP="005E2E8F">
            <w:pPr>
              <w:spacing w:after="240"/>
              <w:rPr>
                <w:rFonts w:ascii="Arial" w:hAnsi="Arial" w:cs="Arial"/>
                <w:b/>
                <w:bCs/>
                <w:color w:val="474B4C"/>
              </w:rPr>
            </w:pPr>
            <w:r w:rsidRPr="76E62B3E">
              <w:rPr>
                <w:rFonts w:ascii="Arial" w:hAnsi="Arial" w:cs="Arial"/>
                <w:b/>
                <w:bCs/>
                <w:color w:val="474B4C"/>
              </w:rPr>
              <w:t>27</w:t>
            </w:r>
            <w:r w:rsidRPr="76E62B3E">
              <w:rPr>
                <w:rFonts w:ascii="Arial" w:hAnsi="Arial" w:cs="Arial"/>
                <w:b/>
                <w:bCs/>
                <w:color w:val="474B4C"/>
                <w:vertAlign w:val="superscript"/>
              </w:rPr>
              <w:t>th</w:t>
            </w:r>
            <w:r w:rsidRPr="76E62B3E">
              <w:rPr>
                <w:rFonts w:ascii="Arial" w:hAnsi="Arial" w:cs="Arial"/>
                <w:b/>
                <w:bCs/>
                <w:color w:val="474B4C"/>
              </w:rPr>
              <w:t xml:space="preserve"> January 2025</w:t>
            </w:r>
          </w:p>
        </w:tc>
      </w:tr>
      <w:tr w:rsidR="008C2474" w14:paraId="3D7D971C" w14:textId="77777777" w:rsidTr="76E62B3E">
        <w:trPr>
          <w:trHeight w:val="510"/>
        </w:trPr>
        <w:tc>
          <w:tcPr>
            <w:tcW w:w="1980" w:type="dxa"/>
            <w:shd w:val="clear" w:color="auto" w:fill="84BF41"/>
            <w:vAlign w:val="center"/>
          </w:tcPr>
          <w:p w14:paraId="0FDE7556" w14:textId="77777777" w:rsidR="008C2474" w:rsidRPr="005E2E8F" w:rsidRDefault="00F3165E" w:rsidP="005E2E8F">
            <w:pPr>
              <w:spacing w:after="240"/>
              <w:rPr>
                <w:rFonts w:ascii="Arial" w:hAnsi="Arial" w:cs="Arial"/>
                <w:b/>
                <w:bCs/>
                <w:color w:val="FFFFFF" w:themeColor="background1"/>
              </w:rPr>
            </w:pPr>
            <w:r>
              <w:rPr>
                <w:rFonts w:ascii="Arial" w:hAnsi="Arial" w:cs="Arial"/>
                <w:b/>
                <w:bCs/>
                <w:color w:val="FFFFFF" w:themeColor="background1"/>
              </w:rPr>
              <w:t>Review</w:t>
            </w:r>
            <w:r w:rsidR="008C2474" w:rsidRPr="005E2E8F">
              <w:rPr>
                <w:rFonts w:ascii="Arial" w:hAnsi="Arial" w:cs="Arial"/>
                <w:b/>
                <w:bCs/>
                <w:color w:val="FFFFFF" w:themeColor="background1"/>
              </w:rPr>
              <w:t xml:space="preserve"> date</w:t>
            </w:r>
          </w:p>
        </w:tc>
        <w:tc>
          <w:tcPr>
            <w:tcW w:w="8470" w:type="dxa"/>
            <w:vAlign w:val="center"/>
          </w:tcPr>
          <w:p w14:paraId="64481C96" w14:textId="4CED3161" w:rsidR="008C2474" w:rsidRPr="00E17A4E" w:rsidRDefault="578E1C3C" w:rsidP="005E2E8F">
            <w:pPr>
              <w:spacing w:after="240"/>
              <w:rPr>
                <w:rFonts w:ascii="Arial" w:hAnsi="Arial" w:cs="Arial"/>
                <w:b/>
                <w:bCs/>
                <w:color w:val="474B4C"/>
              </w:rPr>
            </w:pPr>
            <w:r w:rsidRPr="76E62B3E">
              <w:rPr>
                <w:rFonts w:ascii="Arial" w:hAnsi="Arial" w:cs="Arial"/>
                <w:b/>
                <w:bCs/>
                <w:color w:val="474B4C"/>
              </w:rPr>
              <w:t>31</w:t>
            </w:r>
            <w:r w:rsidRPr="76E62B3E">
              <w:rPr>
                <w:rFonts w:ascii="Arial" w:hAnsi="Arial" w:cs="Arial"/>
                <w:b/>
                <w:bCs/>
                <w:color w:val="474B4C"/>
                <w:vertAlign w:val="superscript"/>
              </w:rPr>
              <w:t>st</w:t>
            </w:r>
            <w:r w:rsidRPr="76E62B3E">
              <w:rPr>
                <w:rFonts w:ascii="Arial" w:hAnsi="Arial" w:cs="Arial"/>
                <w:b/>
                <w:bCs/>
                <w:color w:val="474B4C"/>
              </w:rPr>
              <w:t xml:space="preserve"> March 2026</w:t>
            </w:r>
          </w:p>
        </w:tc>
      </w:tr>
    </w:tbl>
    <w:p w14:paraId="161AE73D" w14:textId="77777777" w:rsidR="001C3358" w:rsidRDefault="001C3358" w:rsidP="005E2E8F">
      <w:pPr>
        <w:rPr>
          <w:rFonts w:eastAsiaTheme="minorEastAsia"/>
          <w:b/>
          <w:color w:val="474B4C"/>
          <w:spacing w:val="15"/>
          <w:sz w:val="56"/>
          <w:szCs w:val="56"/>
        </w:rPr>
      </w:pPr>
    </w:p>
    <w:p w14:paraId="2125CF60" w14:textId="77777777" w:rsidR="001C3358" w:rsidRDefault="001C3358" w:rsidP="005E2E8F">
      <w:pPr>
        <w:rPr>
          <w:rFonts w:ascii="Arial" w:hAnsi="Arial" w:cs="Arial"/>
          <w:color w:val="474B4C"/>
        </w:rPr>
      </w:pPr>
    </w:p>
    <w:p w14:paraId="429162E7" w14:textId="77777777" w:rsidR="00F3165E" w:rsidRPr="00F3165E" w:rsidRDefault="00F3165E" w:rsidP="00F3165E">
      <w:pPr>
        <w:rPr>
          <w:rFonts w:ascii="Arial" w:hAnsi="Arial" w:cs="Arial"/>
        </w:rPr>
      </w:pPr>
    </w:p>
    <w:p w14:paraId="5E8C0744" w14:textId="77777777" w:rsidR="00F3165E" w:rsidRPr="00F3165E" w:rsidRDefault="00F3165E" w:rsidP="00F3165E">
      <w:pPr>
        <w:rPr>
          <w:rFonts w:ascii="Arial" w:hAnsi="Arial" w:cs="Arial"/>
        </w:rPr>
      </w:pPr>
    </w:p>
    <w:p w14:paraId="3CFFA341" w14:textId="77777777" w:rsidR="00F3165E" w:rsidRPr="00F3165E" w:rsidRDefault="00F3165E" w:rsidP="00F3165E">
      <w:pPr>
        <w:rPr>
          <w:rFonts w:ascii="Arial" w:hAnsi="Arial" w:cs="Arial"/>
        </w:rPr>
      </w:pPr>
    </w:p>
    <w:p w14:paraId="3626CF81" w14:textId="77777777" w:rsidR="00F3165E" w:rsidRPr="00F3165E" w:rsidRDefault="00F3165E" w:rsidP="00F3165E">
      <w:pPr>
        <w:rPr>
          <w:rFonts w:ascii="Arial" w:hAnsi="Arial" w:cs="Arial"/>
        </w:rPr>
      </w:pPr>
    </w:p>
    <w:p w14:paraId="09F34801" w14:textId="77777777" w:rsidR="00F3165E" w:rsidRPr="00F3165E" w:rsidRDefault="00F3165E" w:rsidP="00F3165E">
      <w:pPr>
        <w:rPr>
          <w:rFonts w:ascii="Arial" w:hAnsi="Arial" w:cs="Arial"/>
        </w:rPr>
      </w:pPr>
    </w:p>
    <w:p w14:paraId="551E146C" w14:textId="77777777" w:rsidR="00F3165E" w:rsidRDefault="00F3165E" w:rsidP="00F3165E">
      <w:pPr>
        <w:rPr>
          <w:rFonts w:ascii="Arial" w:hAnsi="Arial" w:cs="Arial"/>
          <w:color w:val="474B4C"/>
        </w:rPr>
      </w:pPr>
    </w:p>
    <w:p w14:paraId="7E0246B3" w14:textId="77777777" w:rsidR="00F3165E" w:rsidRDefault="00F3165E" w:rsidP="00F3165E">
      <w:pPr>
        <w:rPr>
          <w:rFonts w:ascii="Arial" w:hAnsi="Arial" w:cs="Arial"/>
          <w:color w:val="474B4C"/>
        </w:rPr>
      </w:pPr>
    </w:p>
    <w:p w14:paraId="385F4E91" w14:textId="77777777" w:rsidR="00F3165E" w:rsidRDefault="00F3165E" w:rsidP="00F3165E">
      <w:pPr>
        <w:tabs>
          <w:tab w:val="left" w:pos="3012"/>
        </w:tabs>
        <w:rPr>
          <w:rFonts w:ascii="Arial" w:hAnsi="Arial" w:cs="Arial"/>
        </w:rPr>
      </w:pPr>
      <w:r>
        <w:rPr>
          <w:rFonts w:ascii="Arial" w:hAnsi="Arial" w:cs="Arial"/>
        </w:rPr>
        <w:tab/>
      </w:r>
    </w:p>
    <w:p w14:paraId="3B55EF29" w14:textId="77777777" w:rsidR="00F3165E" w:rsidRDefault="00F3165E" w:rsidP="00F3165E">
      <w:pPr>
        <w:tabs>
          <w:tab w:val="left" w:pos="3012"/>
        </w:tabs>
        <w:rPr>
          <w:rFonts w:ascii="Arial" w:hAnsi="Arial" w:cs="Arial"/>
        </w:rPr>
      </w:pPr>
    </w:p>
    <w:p w14:paraId="6AC4D39B" w14:textId="77777777" w:rsidR="00F3165E" w:rsidRDefault="00F3165E" w:rsidP="00F3165E">
      <w:pPr>
        <w:tabs>
          <w:tab w:val="left" w:pos="3012"/>
        </w:tabs>
        <w:rPr>
          <w:rFonts w:ascii="Arial" w:hAnsi="Arial" w:cs="Arial"/>
        </w:rPr>
      </w:pPr>
    </w:p>
    <w:p w14:paraId="1BF6C7BD" w14:textId="77777777" w:rsidR="00F3165E" w:rsidRDefault="00F3165E" w:rsidP="00F3165E">
      <w:pPr>
        <w:tabs>
          <w:tab w:val="left" w:pos="3012"/>
        </w:tabs>
        <w:rPr>
          <w:rFonts w:ascii="Arial" w:hAnsi="Arial" w:cs="Arial"/>
        </w:rPr>
      </w:pPr>
    </w:p>
    <w:p w14:paraId="65595CD3" w14:textId="77777777" w:rsidR="00F3165E" w:rsidRDefault="00F3165E" w:rsidP="00F3165E">
      <w:pPr>
        <w:tabs>
          <w:tab w:val="left" w:pos="3012"/>
        </w:tabs>
        <w:rPr>
          <w:rFonts w:ascii="Arial" w:hAnsi="Arial" w:cs="Arial"/>
        </w:rPr>
      </w:pPr>
    </w:p>
    <w:p w14:paraId="304AE937" w14:textId="77777777" w:rsidR="00F3165E" w:rsidRDefault="00F3165E" w:rsidP="00F3165E">
      <w:pPr>
        <w:tabs>
          <w:tab w:val="left" w:pos="3012"/>
        </w:tabs>
        <w:rPr>
          <w:rFonts w:ascii="Arial" w:hAnsi="Arial" w:cs="Arial"/>
        </w:rPr>
      </w:pPr>
    </w:p>
    <w:p w14:paraId="44E19F4C" w14:textId="77777777" w:rsidR="00F3165E" w:rsidRDefault="00F3165E" w:rsidP="00F3165E">
      <w:pPr>
        <w:tabs>
          <w:tab w:val="left" w:pos="3012"/>
        </w:tabs>
        <w:rPr>
          <w:rFonts w:ascii="Arial" w:hAnsi="Arial" w:cs="Arial"/>
        </w:rPr>
      </w:pPr>
    </w:p>
    <w:p w14:paraId="1EA908EB" w14:textId="77777777" w:rsidR="00F3165E" w:rsidRDefault="00F3165E" w:rsidP="00F3165E">
      <w:pPr>
        <w:tabs>
          <w:tab w:val="left" w:pos="3012"/>
        </w:tabs>
        <w:rPr>
          <w:rFonts w:ascii="Arial" w:hAnsi="Arial" w:cs="Arial"/>
        </w:rPr>
      </w:pPr>
    </w:p>
    <w:p w14:paraId="55C7DED6" w14:textId="77777777" w:rsidR="00F3165E" w:rsidRDefault="00F3165E" w:rsidP="00F3165E">
      <w:pPr>
        <w:tabs>
          <w:tab w:val="left" w:pos="3012"/>
        </w:tabs>
        <w:rPr>
          <w:rFonts w:ascii="Arial" w:hAnsi="Arial" w:cs="Arial"/>
        </w:rPr>
      </w:pPr>
    </w:p>
    <w:p w14:paraId="6FBC8BCF" w14:textId="77777777" w:rsidR="00F3165E" w:rsidRDefault="00F3165E" w:rsidP="00F3165E">
      <w:pPr>
        <w:tabs>
          <w:tab w:val="left" w:pos="3012"/>
        </w:tabs>
        <w:rPr>
          <w:rFonts w:ascii="Arial" w:hAnsi="Arial" w:cs="Arial"/>
        </w:rPr>
      </w:pPr>
    </w:p>
    <w:p w14:paraId="2F4C7CC3" w14:textId="77777777" w:rsidR="00F3165E" w:rsidRDefault="00F3165E" w:rsidP="00F3165E">
      <w:pPr>
        <w:tabs>
          <w:tab w:val="left" w:pos="3012"/>
        </w:tabs>
        <w:rPr>
          <w:rFonts w:ascii="Arial" w:hAnsi="Arial" w:cs="Arial"/>
        </w:rPr>
      </w:pPr>
    </w:p>
    <w:p w14:paraId="245B025C" w14:textId="77777777" w:rsidR="00F3165E" w:rsidRDefault="00F3165E" w:rsidP="00F3165E">
      <w:pPr>
        <w:tabs>
          <w:tab w:val="left" w:pos="3012"/>
        </w:tabs>
        <w:rPr>
          <w:rFonts w:ascii="Arial" w:hAnsi="Arial" w:cs="Arial"/>
        </w:rPr>
      </w:pPr>
    </w:p>
    <w:p w14:paraId="52763BC4" w14:textId="77777777" w:rsidR="00F3165E" w:rsidRDefault="00F3165E" w:rsidP="00F3165E">
      <w:pPr>
        <w:tabs>
          <w:tab w:val="left" w:pos="3012"/>
        </w:tabs>
        <w:rPr>
          <w:rFonts w:ascii="Arial" w:hAnsi="Arial" w:cs="Arial"/>
        </w:rPr>
      </w:pPr>
    </w:p>
    <w:p w14:paraId="1CDFBED3" w14:textId="77777777" w:rsidR="00F3165E" w:rsidRDefault="00F3165E" w:rsidP="00F3165E">
      <w:pPr>
        <w:tabs>
          <w:tab w:val="left" w:pos="3012"/>
        </w:tabs>
        <w:rPr>
          <w:rFonts w:ascii="Arial" w:hAnsi="Arial" w:cs="Arial"/>
        </w:rPr>
      </w:pPr>
    </w:p>
    <w:p w14:paraId="4EA8585A" w14:textId="77777777" w:rsidR="00F3165E" w:rsidRDefault="00F3165E" w:rsidP="00F3165E">
      <w:pPr>
        <w:tabs>
          <w:tab w:val="left" w:pos="3012"/>
        </w:tabs>
        <w:rPr>
          <w:rFonts w:ascii="Arial" w:hAnsi="Arial" w:cs="Arial"/>
        </w:rPr>
      </w:pPr>
    </w:p>
    <w:p w14:paraId="2B525B46" w14:textId="77777777" w:rsidR="00F3165E" w:rsidRDefault="00F3165E" w:rsidP="00F3165E">
      <w:pPr>
        <w:tabs>
          <w:tab w:val="left" w:pos="3012"/>
        </w:tabs>
        <w:rPr>
          <w:rFonts w:ascii="Arial" w:hAnsi="Arial" w:cs="Arial"/>
        </w:rPr>
      </w:pPr>
    </w:p>
    <w:p w14:paraId="3D2C2DEC" w14:textId="77777777" w:rsidR="008E58A6" w:rsidRDefault="008E58A6" w:rsidP="00F3165E">
      <w:pPr>
        <w:tabs>
          <w:tab w:val="left" w:pos="3012"/>
        </w:tabs>
        <w:rPr>
          <w:rFonts w:ascii="Arial" w:hAnsi="Arial" w:cs="Arial"/>
        </w:rPr>
      </w:pPr>
    </w:p>
    <w:p w14:paraId="5D76B507" w14:textId="77777777" w:rsidR="008E58A6" w:rsidRDefault="008E58A6" w:rsidP="00F3165E">
      <w:pPr>
        <w:tabs>
          <w:tab w:val="left" w:pos="3012"/>
        </w:tabs>
        <w:rPr>
          <w:rFonts w:ascii="Arial" w:hAnsi="Arial" w:cs="Arial"/>
        </w:rPr>
      </w:pPr>
    </w:p>
    <w:p w14:paraId="121275E7" w14:textId="77777777" w:rsidR="008E58A6" w:rsidRDefault="008E58A6" w:rsidP="00F3165E">
      <w:pPr>
        <w:tabs>
          <w:tab w:val="left" w:pos="3012"/>
        </w:tabs>
        <w:rPr>
          <w:rFonts w:ascii="Arial" w:hAnsi="Arial" w:cs="Arial"/>
        </w:rPr>
      </w:pPr>
    </w:p>
    <w:p w14:paraId="1F844398" w14:textId="77777777" w:rsidR="008E58A6" w:rsidRDefault="008E58A6" w:rsidP="00F3165E">
      <w:pPr>
        <w:tabs>
          <w:tab w:val="left" w:pos="3012"/>
        </w:tabs>
        <w:rPr>
          <w:rFonts w:ascii="Arial" w:hAnsi="Arial" w:cs="Arial"/>
        </w:rPr>
      </w:pPr>
    </w:p>
    <w:p w14:paraId="20C9198C" w14:textId="77777777" w:rsidR="008E58A6" w:rsidRDefault="008E58A6" w:rsidP="00F3165E">
      <w:pPr>
        <w:tabs>
          <w:tab w:val="left" w:pos="3012"/>
        </w:tabs>
        <w:rPr>
          <w:rFonts w:ascii="Arial" w:hAnsi="Arial" w:cs="Arial"/>
        </w:rPr>
      </w:pPr>
    </w:p>
    <w:p w14:paraId="11845976" w14:textId="77777777" w:rsidR="00F3165E" w:rsidRDefault="00F3165E" w:rsidP="00F3165E">
      <w:pPr>
        <w:tabs>
          <w:tab w:val="left" w:pos="3012"/>
        </w:tabs>
        <w:rPr>
          <w:rFonts w:ascii="Arial" w:hAnsi="Arial" w:cs="Arial"/>
        </w:rPr>
      </w:pPr>
    </w:p>
    <w:p w14:paraId="1D68ACDB" w14:textId="77777777" w:rsidR="00F3165E" w:rsidRDefault="00F3165E" w:rsidP="00F3165E">
      <w:pPr>
        <w:tabs>
          <w:tab w:val="left" w:pos="3012"/>
        </w:tabs>
        <w:rPr>
          <w:rFonts w:ascii="Arial" w:hAnsi="Arial" w:cs="Arial"/>
        </w:rPr>
      </w:pPr>
    </w:p>
    <w:p w14:paraId="53BC0EBF" w14:textId="77777777" w:rsidR="00F3165E" w:rsidRDefault="00F3165E" w:rsidP="00F3165E">
      <w:pPr>
        <w:tabs>
          <w:tab w:val="left" w:pos="3012"/>
        </w:tabs>
        <w:rPr>
          <w:rFonts w:ascii="Arial" w:hAnsi="Arial" w:cs="Arial"/>
        </w:rPr>
      </w:pPr>
    </w:p>
    <w:p w14:paraId="708E9046" w14:textId="77777777" w:rsidR="00F3165E" w:rsidRDefault="00F3165E" w:rsidP="00F3165E">
      <w:pPr>
        <w:tabs>
          <w:tab w:val="left" w:pos="3012"/>
        </w:tabs>
        <w:rPr>
          <w:rFonts w:ascii="Arial" w:hAnsi="Arial" w:cs="Arial"/>
        </w:rPr>
      </w:pPr>
    </w:p>
    <w:p w14:paraId="2841B3EF" w14:textId="77777777" w:rsidR="00F3165E" w:rsidRDefault="00F3165E" w:rsidP="00F3165E">
      <w:pPr>
        <w:tabs>
          <w:tab w:val="left" w:pos="3012"/>
        </w:tabs>
        <w:rPr>
          <w:rFonts w:ascii="Arial" w:hAnsi="Arial" w:cs="Arial"/>
        </w:rPr>
      </w:pPr>
    </w:p>
    <w:p w14:paraId="7BA09DE1" w14:textId="77777777" w:rsidR="00F3165E" w:rsidRDefault="00F3165E" w:rsidP="00F3165E">
      <w:pPr>
        <w:tabs>
          <w:tab w:val="left" w:pos="3012"/>
        </w:tabs>
        <w:rPr>
          <w:rFonts w:ascii="Arial" w:hAnsi="Arial" w:cs="Arial"/>
        </w:rPr>
      </w:pPr>
    </w:p>
    <w:p w14:paraId="74787605" w14:textId="77777777" w:rsidR="00F3165E" w:rsidRPr="00EC7C4E" w:rsidRDefault="002E397E" w:rsidP="000D2A4D">
      <w:pPr>
        <w:pStyle w:val="Title"/>
        <w:numPr>
          <w:ilvl w:val="0"/>
          <w:numId w:val="1"/>
        </w:numPr>
        <w:ind w:left="1152"/>
        <w:rPr>
          <w:rFonts w:ascii="Arial" w:hAnsi="Arial" w:cs="Arial"/>
          <w:sz w:val="48"/>
          <w:szCs w:val="48"/>
        </w:rPr>
      </w:pPr>
      <w:r w:rsidRPr="00EC7C4E">
        <w:rPr>
          <w:rFonts w:ascii="Arial" w:hAnsi="Arial" w:cs="Arial"/>
          <w:sz w:val="48"/>
          <w:szCs w:val="48"/>
        </w:rPr>
        <w:lastRenderedPageBreak/>
        <w:t>Purpose</w:t>
      </w:r>
    </w:p>
    <w:p w14:paraId="5865B8CE" w14:textId="77777777" w:rsidR="00FF4FF1" w:rsidRDefault="00FF4FF1" w:rsidP="00FF4FF1"/>
    <w:p w14:paraId="07DB5406" w14:textId="77777777" w:rsidR="0003049D" w:rsidRDefault="0003049D" w:rsidP="0003049D">
      <w:pPr>
        <w:pStyle w:val="paragraph"/>
        <w:spacing w:before="0" w:beforeAutospacing="0" w:after="0" w:afterAutospacing="0"/>
        <w:ind w:left="1080"/>
        <w:textAlignment w:val="baseline"/>
        <w:rPr>
          <w:rStyle w:val="eop"/>
          <w:rFonts w:ascii="Arial" w:hAnsi="Arial" w:cs="Arial"/>
        </w:rPr>
      </w:pPr>
      <w:r>
        <w:rPr>
          <w:rStyle w:val="normaltextrun"/>
          <w:rFonts w:ascii="Arial" w:hAnsi="Arial" w:cs="Arial"/>
        </w:rPr>
        <w:t>The purpose of Havant Borough Council’s Complaints Policy is to ensure that complaints about our services are dealt with effectively, consistently, and fairly.</w:t>
      </w:r>
      <w:r>
        <w:rPr>
          <w:rStyle w:val="eop"/>
          <w:rFonts w:ascii="Arial" w:hAnsi="Arial" w:cs="Arial"/>
        </w:rPr>
        <w:t> </w:t>
      </w:r>
    </w:p>
    <w:p w14:paraId="12407EFB" w14:textId="77777777" w:rsidR="0003049D" w:rsidRDefault="0003049D" w:rsidP="0003049D">
      <w:pPr>
        <w:pStyle w:val="paragraph"/>
        <w:spacing w:before="0" w:beforeAutospacing="0" w:after="0" w:afterAutospacing="0"/>
        <w:textAlignment w:val="baseline"/>
        <w:rPr>
          <w:rFonts w:ascii="Segoe UI" w:hAnsi="Segoe UI" w:cs="Segoe UI"/>
          <w:sz w:val="18"/>
          <w:szCs w:val="18"/>
        </w:rPr>
      </w:pPr>
    </w:p>
    <w:p w14:paraId="043320F5" w14:textId="77777777" w:rsidR="0003049D" w:rsidRDefault="0003049D" w:rsidP="0003049D">
      <w:pPr>
        <w:pStyle w:val="paragraph"/>
        <w:spacing w:before="0" w:beforeAutospacing="0" w:after="0" w:afterAutospacing="0"/>
        <w:ind w:left="1080"/>
        <w:textAlignment w:val="baseline"/>
        <w:rPr>
          <w:rStyle w:val="eop"/>
          <w:rFonts w:ascii="Arial" w:hAnsi="Arial" w:cs="Arial"/>
        </w:rPr>
      </w:pPr>
      <w:r>
        <w:rPr>
          <w:rStyle w:val="normaltextrun"/>
          <w:rFonts w:ascii="Arial" w:hAnsi="Arial" w:cs="Arial"/>
        </w:rPr>
        <w:t>Through this Policy, our aim is to provide customers and Council employees with clarity over the way that complaints about Havant Borough Council’s services will be dealt with. </w:t>
      </w:r>
      <w:r>
        <w:rPr>
          <w:rStyle w:val="eop"/>
          <w:rFonts w:ascii="Arial" w:hAnsi="Arial" w:cs="Arial"/>
        </w:rPr>
        <w:t> </w:t>
      </w:r>
    </w:p>
    <w:p w14:paraId="54C43F6D" w14:textId="77777777" w:rsidR="0003049D" w:rsidRDefault="0003049D" w:rsidP="0003049D">
      <w:pPr>
        <w:pStyle w:val="paragraph"/>
        <w:spacing w:before="0" w:beforeAutospacing="0" w:after="0" w:afterAutospacing="0"/>
        <w:ind w:left="1080"/>
        <w:textAlignment w:val="baseline"/>
        <w:rPr>
          <w:rFonts w:ascii="Segoe UI" w:hAnsi="Segoe UI" w:cs="Segoe UI"/>
          <w:sz w:val="18"/>
          <w:szCs w:val="18"/>
        </w:rPr>
      </w:pPr>
    </w:p>
    <w:p w14:paraId="38840203" w14:textId="1F7F9873" w:rsidR="0003049D" w:rsidRDefault="0003049D" w:rsidP="00E17A4E">
      <w:pPr>
        <w:ind w:left="1080"/>
        <w:rPr>
          <w:rStyle w:val="eop"/>
          <w:rFonts w:ascii="Arial" w:hAnsi="Arial" w:cs="Arial"/>
        </w:rPr>
      </w:pPr>
      <w:r>
        <w:rPr>
          <w:rStyle w:val="normaltextrun"/>
          <w:rFonts w:ascii="Arial" w:hAnsi="Arial" w:cs="Arial"/>
        </w:rPr>
        <w:t xml:space="preserve">Havant Borough Council’s Customer Access and Experience Strategy </w:t>
      </w:r>
      <w:r w:rsidR="00E17A4E">
        <w:rPr>
          <w:rStyle w:val="normaltextrun"/>
          <w:rFonts w:ascii="Arial" w:hAnsi="Arial" w:cs="Arial"/>
        </w:rPr>
        <w:t>(</w:t>
      </w:r>
      <w:hyperlink r:id="rId11" w:history="1">
        <w:r w:rsidR="00E17A4E" w:rsidRPr="00E17A4E">
          <w:rPr>
            <w:rFonts w:ascii="Times New Roman" w:eastAsia="Times New Roman" w:hAnsi="Times New Roman" w:cs="Times New Roman"/>
            <w:color w:val="0000FF"/>
            <w:u w:val="single"/>
            <w:lang w:eastAsia="en-GB"/>
          </w:rPr>
          <w:t>Customer Access and Experience Strategy 2025-28</w:t>
        </w:r>
      </w:hyperlink>
      <w:r w:rsidR="00E17A4E">
        <w:rPr>
          <w:rFonts w:ascii="Times New Roman" w:eastAsia="Times New Roman" w:hAnsi="Times New Roman" w:cs="Times New Roman"/>
          <w:lang w:eastAsia="en-GB"/>
        </w:rPr>
        <w:t xml:space="preserve">) </w:t>
      </w:r>
      <w:r>
        <w:rPr>
          <w:rStyle w:val="normaltextrun"/>
          <w:rFonts w:ascii="Arial" w:hAnsi="Arial" w:cs="Arial"/>
        </w:rPr>
        <w:t>set outs how customers will be at the heart of its service delivery and good complaint handling is central to that.  We will embrace complaints through increased transparency, accessibility, and complaint handling governance.</w:t>
      </w:r>
      <w:r>
        <w:rPr>
          <w:rStyle w:val="eop"/>
          <w:rFonts w:ascii="Arial" w:hAnsi="Arial" w:cs="Arial"/>
        </w:rPr>
        <w:t> </w:t>
      </w:r>
    </w:p>
    <w:p w14:paraId="67A8868E" w14:textId="77777777" w:rsidR="0003049D" w:rsidRDefault="0003049D" w:rsidP="0003049D">
      <w:pPr>
        <w:pStyle w:val="paragraph"/>
        <w:spacing w:before="0" w:beforeAutospacing="0" w:after="0" w:afterAutospacing="0"/>
        <w:textAlignment w:val="baseline"/>
        <w:rPr>
          <w:rFonts w:ascii="Segoe UI" w:hAnsi="Segoe UI" w:cs="Segoe UI"/>
          <w:sz w:val="18"/>
          <w:szCs w:val="18"/>
        </w:rPr>
      </w:pPr>
    </w:p>
    <w:p w14:paraId="3B4E10F8" w14:textId="77777777" w:rsidR="0003049D" w:rsidRDefault="0003049D" w:rsidP="0003049D">
      <w:pPr>
        <w:pStyle w:val="paragraph"/>
        <w:spacing w:before="0" w:beforeAutospacing="0" w:after="0" w:afterAutospacing="0"/>
        <w:ind w:left="1080"/>
        <w:textAlignment w:val="baseline"/>
        <w:rPr>
          <w:rStyle w:val="eop"/>
          <w:rFonts w:ascii="Arial" w:hAnsi="Arial" w:cs="Arial"/>
        </w:rPr>
      </w:pPr>
      <w:r>
        <w:rPr>
          <w:rStyle w:val="normaltextrun"/>
          <w:rFonts w:ascii="Arial" w:hAnsi="Arial" w:cs="Arial"/>
        </w:rPr>
        <w:t>We also aim to provide clarity over what types of problems raised by customers will and will not be dealt with through the Complaints Policy. </w:t>
      </w:r>
      <w:r>
        <w:rPr>
          <w:rStyle w:val="eop"/>
          <w:rFonts w:ascii="Arial" w:hAnsi="Arial" w:cs="Arial"/>
        </w:rPr>
        <w:t> </w:t>
      </w:r>
    </w:p>
    <w:p w14:paraId="3BEDFCFD" w14:textId="77777777" w:rsidR="0003049D" w:rsidRDefault="0003049D" w:rsidP="0003049D">
      <w:pPr>
        <w:pStyle w:val="paragraph"/>
        <w:spacing w:before="0" w:beforeAutospacing="0" w:after="0" w:afterAutospacing="0"/>
        <w:ind w:left="1080"/>
        <w:textAlignment w:val="baseline"/>
        <w:rPr>
          <w:rFonts w:ascii="Segoe UI" w:hAnsi="Segoe UI" w:cs="Segoe UI"/>
          <w:sz w:val="18"/>
          <w:szCs w:val="18"/>
        </w:rPr>
      </w:pPr>
    </w:p>
    <w:p w14:paraId="3CEDD8CE" w14:textId="77777777" w:rsidR="0003049D" w:rsidRDefault="0003049D" w:rsidP="0003049D">
      <w:pPr>
        <w:pStyle w:val="paragraph"/>
        <w:spacing w:before="0" w:beforeAutospacing="0" w:after="0" w:afterAutospacing="0"/>
        <w:ind w:left="1080"/>
        <w:textAlignment w:val="baseline"/>
        <w:rPr>
          <w:rFonts w:ascii="Segoe UI" w:hAnsi="Segoe UI" w:cs="Segoe UI"/>
          <w:sz w:val="18"/>
          <w:szCs w:val="18"/>
        </w:rPr>
      </w:pPr>
      <w:r>
        <w:rPr>
          <w:rStyle w:val="normaltextrun"/>
          <w:rFonts w:ascii="Arial" w:hAnsi="Arial" w:cs="Arial"/>
        </w:rPr>
        <w:t>It is our intention that customers should be able to make a complaint in any way they choose, including through our website, by email, by telephone, in writing or in person. In implementing the Complaints Policy, our commitment is to focus on solving the problems that customers raise with us.</w:t>
      </w:r>
      <w:r>
        <w:rPr>
          <w:rStyle w:val="eop"/>
          <w:rFonts w:ascii="Arial" w:hAnsi="Arial" w:cs="Arial"/>
        </w:rPr>
        <w:t> </w:t>
      </w:r>
    </w:p>
    <w:p w14:paraId="60E68989" w14:textId="32C3C283" w:rsidR="002E397E" w:rsidRDefault="002E397E" w:rsidP="002E397E">
      <w:pPr>
        <w:rPr>
          <w:rFonts w:ascii="Arial" w:hAnsi="Arial" w:cs="Arial"/>
        </w:rPr>
      </w:pPr>
    </w:p>
    <w:p w14:paraId="6D09FB3A" w14:textId="77777777" w:rsidR="002E397E" w:rsidRDefault="002E397E" w:rsidP="002E397E">
      <w:pPr>
        <w:rPr>
          <w:rFonts w:ascii="Arial" w:hAnsi="Arial" w:cs="Arial"/>
        </w:rPr>
      </w:pPr>
    </w:p>
    <w:p w14:paraId="32F7BFFB" w14:textId="77777777" w:rsidR="002E397E" w:rsidRPr="00EC7C4E" w:rsidRDefault="002E397E" w:rsidP="000D2A4D">
      <w:pPr>
        <w:pStyle w:val="Title"/>
        <w:numPr>
          <w:ilvl w:val="0"/>
          <w:numId w:val="1"/>
        </w:numPr>
        <w:ind w:left="1152"/>
        <w:rPr>
          <w:rFonts w:ascii="Arial" w:hAnsi="Arial" w:cs="Arial"/>
          <w:sz w:val="48"/>
          <w:szCs w:val="48"/>
        </w:rPr>
      </w:pPr>
      <w:r w:rsidRPr="00EC7C4E">
        <w:rPr>
          <w:rFonts w:ascii="Arial" w:hAnsi="Arial" w:cs="Arial"/>
          <w:sz w:val="48"/>
          <w:szCs w:val="48"/>
        </w:rPr>
        <w:t>Scope</w:t>
      </w:r>
    </w:p>
    <w:p w14:paraId="10724594" w14:textId="77777777" w:rsidR="00F3165E" w:rsidRDefault="00F3165E" w:rsidP="00F3165E">
      <w:pPr>
        <w:rPr>
          <w:rFonts w:ascii="Arial" w:hAnsi="Arial" w:cs="Arial"/>
        </w:rPr>
      </w:pPr>
    </w:p>
    <w:p w14:paraId="4D9B6077" w14:textId="6055AA6F" w:rsidR="00FF4FF1" w:rsidRDefault="00FF4FF1" w:rsidP="000D2A4D">
      <w:pPr>
        <w:pStyle w:val="paragraph"/>
        <w:numPr>
          <w:ilvl w:val="1"/>
          <w:numId w:val="1"/>
        </w:numPr>
        <w:spacing w:before="0" w:beforeAutospacing="0" w:after="0" w:afterAutospacing="0"/>
        <w:ind w:left="1164"/>
        <w:textAlignment w:val="baseline"/>
        <w:rPr>
          <w:rStyle w:val="eop"/>
          <w:rFonts w:ascii="Arial" w:hAnsi="Arial" w:cs="Arial"/>
        </w:rPr>
      </w:pPr>
      <w:r>
        <w:rPr>
          <w:rStyle w:val="normaltextrun"/>
          <w:rFonts w:ascii="Arial" w:hAnsi="Arial" w:cs="Arial"/>
        </w:rPr>
        <w:t>This policy aims to adhere fully to:</w:t>
      </w:r>
      <w:r>
        <w:rPr>
          <w:rStyle w:val="eop"/>
          <w:rFonts w:ascii="Arial" w:hAnsi="Arial" w:cs="Arial"/>
        </w:rPr>
        <w:t> </w:t>
      </w:r>
    </w:p>
    <w:p w14:paraId="15470348" w14:textId="77777777" w:rsidR="00E579A0" w:rsidRDefault="00E579A0" w:rsidP="00E579A0">
      <w:pPr>
        <w:pStyle w:val="paragraph"/>
        <w:spacing w:before="0" w:beforeAutospacing="0" w:after="0" w:afterAutospacing="0"/>
        <w:ind w:left="1161"/>
        <w:textAlignment w:val="baseline"/>
        <w:rPr>
          <w:rStyle w:val="eop"/>
          <w:rFonts w:ascii="Arial" w:hAnsi="Arial" w:cs="Arial"/>
        </w:rPr>
      </w:pPr>
    </w:p>
    <w:p w14:paraId="5CD0A4B9" w14:textId="77777777" w:rsidR="00FF4FF1" w:rsidRDefault="00FF4FF1" w:rsidP="000D2A4D">
      <w:pPr>
        <w:pStyle w:val="paragraph"/>
        <w:numPr>
          <w:ilvl w:val="0"/>
          <w:numId w:val="2"/>
        </w:numPr>
        <w:spacing w:before="0" w:beforeAutospacing="0" w:after="0" w:afterAutospacing="0"/>
        <w:textAlignment w:val="baseline"/>
        <w:rPr>
          <w:rFonts w:ascii="Arial" w:hAnsi="Arial" w:cs="Arial"/>
        </w:rPr>
      </w:pPr>
      <w:r>
        <w:rPr>
          <w:rStyle w:val="normaltextrun"/>
          <w:rFonts w:ascii="Arial" w:hAnsi="Arial" w:cs="Arial"/>
        </w:rPr>
        <w:t xml:space="preserve">The Local Government &amp; Social Care Ombudsman (LGSCO) Complaint Handling Code - </w:t>
      </w:r>
      <w:hyperlink r:id="rId12" w:tgtFrame="_blank" w:history="1">
        <w:r>
          <w:rPr>
            <w:rStyle w:val="normaltextrun"/>
            <w:rFonts w:ascii="Arial" w:hAnsi="Arial" w:cs="Arial"/>
            <w:color w:val="0000FF"/>
            <w:u w:val="single"/>
          </w:rPr>
          <w:t>Complaint Handling Code - Local Government and Social Care Ombudsman</w:t>
        </w:r>
      </w:hyperlink>
      <w:r>
        <w:rPr>
          <w:rStyle w:val="normaltextrun"/>
          <w:rFonts w:ascii="Arial" w:hAnsi="Arial" w:cs="Arial"/>
        </w:rPr>
        <w:t> </w:t>
      </w:r>
      <w:r>
        <w:rPr>
          <w:rStyle w:val="eop"/>
          <w:rFonts w:ascii="Arial" w:hAnsi="Arial" w:cs="Arial"/>
        </w:rPr>
        <w:t> </w:t>
      </w:r>
    </w:p>
    <w:p w14:paraId="4B4C31D6" w14:textId="77777777" w:rsidR="00FF4FF1" w:rsidRDefault="00FF4FF1" w:rsidP="000D2A4D">
      <w:pPr>
        <w:pStyle w:val="paragraph"/>
        <w:numPr>
          <w:ilvl w:val="0"/>
          <w:numId w:val="2"/>
        </w:numPr>
        <w:spacing w:before="0" w:beforeAutospacing="0" w:after="0" w:afterAutospacing="0"/>
        <w:textAlignment w:val="baseline"/>
        <w:rPr>
          <w:rStyle w:val="eop"/>
          <w:rFonts w:ascii="Arial" w:hAnsi="Arial" w:cs="Arial"/>
        </w:rPr>
      </w:pPr>
      <w:r>
        <w:rPr>
          <w:rStyle w:val="normaltextrun"/>
          <w:rFonts w:ascii="Arial" w:hAnsi="Arial" w:cs="Arial"/>
        </w:rPr>
        <w:t xml:space="preserve">The Housing Ombudsman’s Complaint Handling Code - </w:t>
      </w:r>
      <w:hyperlink r:id="rId13" w:tgtFrame="_blank" w:history="1">
        <w:r>
          <w:rPr>
            <w:rStyle w:val="normaltextrun"/>
            <w:rFonts w:ascii="Arial" w:hAnsi="Arial" w:cs="Arial"/>
            <w:color w:val="0000FF"/>
            <w:u w:val="single"/>
          </w:rPr>
          <w:t>The Complaint Handling Code | Housing Ombudsman Service</w:t>
        </w:r>
      </w:hyperlink>
      <w:r>
        <w:rPr>
          <w:rStyle w:val="eop"/>
          <w:rFonts w:ascii="Arial" w:hAnsi="Arial" w:cs="Arial"/>
        </w:rPr>
        <w:t> </w:t>
      </w:r>
    </w:p>
    <w:p w14:paraId="430C9FD6" w14:textId="77777777" w:rsidR="00E579A0" w:rsidRDefault="00E579A0" w:rsidP="00E579A0">
      <w:pPr>
        <w:pStyle w:val="paragraph"/>
        <w:spacing w:before="0" w:beforeAutospacing="0" w:after="0" w:afterAutospacing="0"/>
        <w:ind w:left="1080"/>
        <w:textAlignment w:val="baseline"/>
        <w:rPr>
          <w:rFonts w:ascii="Arial" w:hAnsi="Arial" w:cs="Arial"/>
        </w:rPr>
      </w:pPr>
    </w:p>
    <w:p w14:paraId="508BEC99" w14:textId="69E0CC74" w:rsidR="00FF4FF1" w:rsidRDefault="00E579A0" w:rsidP="632BC8A9">
      <w:pPr>
        <w:pStyle w:val="paragraph"/>
        <w:spacing w:before="0" w:beforeAutospacing="0" w:after="0" w:afterAutospacing="0"/>
        <w:ind w:left="1152" w:hanging="720"/>
        <w:textAlignment w:val="baseline"/>
        <w:rPr>
          <w:rStyle w:val="eop"/>
          <w:rFonts w:ascii="Arial" w:hAnsi="Arial" w:cs="Arial"/>
        </w:rPr>
      </w:pPr>
      <w:r>
        <w:rPr>
          <w:rStyle w:val="normaltextrun"/>
          <w:rFonts w:ascii="Arial" w:hAnsi="Arial" w:cs="Arial"/>
        </w:rPr>
        <w:t>2.2</w:t>
      </w:r>
      <w:r>
        <w:tab/>
      </w:r>
      <w:r w:rsidR="00FF4FF1">
        <w:rPr>
          <w:rStyle w:val="normaltextrun"/>
          <w:rFonts w:ascii="Arial" w:hAnsi="Arial" w:cs="Arial"/>
        </w:rPr>
        <w:t>Under the Local Government Act (1974), the Local Government and Social Care</w:t>
      </w:r>
    </w:p>
    <w:p w14:paraId="5E0358AF" w14:textId="7D0A8104" w:rsidR="00FF4FF1" w:rsidRDefault="00FF4FF1" w:rsidP="632BC8A9">
      <w:pPr>
        <w:pStyle w:val="paragraph"/>
        <w:spacing w:before="0" w:beforeAutospacing="0" w:after="0" w:afterAutospacing="0"/>
        <w:ind w:left="1152" w:hanging="720"/>
        <w:textAlignment w:val="baseline"/>
        <w:rPr>
          <w:rStyle w:val="eop"/>
          <w:rFonts w:ascii="Arial" w:hAnsi="Arial" w:cs="Arial"/>
        </w:rPr>
      </w:pPr>
      <w:r w:rsidRPr="632BC8A9">
        <w:rPr>
          <w:rStyle w:val="normaltextrun"/>
          <w:rFonts w:ascii="Arial" w:hAnsi="Arial" w:cs="Arial"/>
        </w:rPr>
        <w:t xml:space="preserve"> </w:t>
      </w:r>
      <w:r w:rsidR="00E579A0">
        <w:tab/>
      </w:r>
      <w:r w:rsidR="00E579A0">
        <w:tab/>
      </w:r>
      <w:r>
        <w:rPr>
          <w:rStyle w:val="normaltextrun"/>
          <w:rFonts w:ascii="Arial" w:hAnsi="Arial" w:cs="Arial"/>
        </w:rPr>
        <w:t>Ombudsman (LGSCO) jurisdiction is specific to complaints about the</w:t>
      </w:r>
    </w:p>
    <w:p w14:paraId="4520B669" w14:textId="6125C688" w:rsidR="00FF4FF1" w:rsidRDefault="00FF4FF1" w:rsidP="591C7269">
      <w:pPr>
        <w:pStyle w:val="paragraph"/>
        <w:spacing w:before="0" w:beforeAutospacing="0" w:after="0" w:afterAutospacing="0"/>
        <w:ind w:left="1152" w:hanging="720"/>
        <w:textAlignment w:val="baseline"/>
        <w:rPr>
          <w:rStyle w:val="eop"/>
          <w:rFonts w:ascii="Arial" w:hAnsi="Arial" w:cs="Arial"/>
        </w:rPr>
      </w:pPr>
      <w:r w:rsidRPr="632BC8A9">
        <w:rPr>
          <w:rStyle w:val="normaltextrun"/>
          <w:rFonts w:ascii="Arial" w:hAnsi="Arial" w:cs="Arial"/>
        </w:rPr>
        <w:t xml:space="preserve"> </w:t>
      </w:r>
      <w:r w:rsidR="00E579A0">
        <w:tab/>
      </w:r>
      <w:r w:rsidR="00E579A0">
        <w:tab/>
      </w:r>
      <w:r>
        <w:rPr>
          <w:rStyle w:val="normaltextrun"/>
          <w:rFonts w:ascii="Arial" w:hAnsi="Arial" w:cs="Arial"/>
        </w:rPr>
        <w:t>council’s wider activities and administrative functions, for example: </w:t>
      </w:r>
      <w:r>
        <w:rPr>
          <w:rStyle w:val="eop"/>
          <w:rFonts w:ascii="Arial" w:hAnsi="Arial" w:cs="Arial"/>
        </w:rPr>
        <w:t> </w:t>
      </w:r>
    </w:p>
    <w:p w14:paraId="2C945537" w14:textId="77777777" w:rsidR="00E579A0" w:rsidRDefault="00E579A0" w:rsidP="00FF4FF1">
      <w:pPr>
        <w:pStyle w:val="paragraph"/>
        <w:spacing w:before="0" w:beforeAutospacing="0" w:after="0" w:afterAutospacing="0"/>
        <w:textAlignment w:val="baseline"/>
        <w:rPr>
          <w:rStyle w:val="eop"/>
          <w:rFonts w:ascii="Arial" w:hAnsi="Arial" w:cs="Arial"/>
        </w:rPr>
      </w:pPr>
    </w:p>
    <w:p w14:paraId="1302A18E" w14:textId="77777777" w:rsidR="00FF4FF1" w:rsidRDefault="00FF4FF1" w:rsidP="000D2A4D">
      <w:pPr>
        <w:pStyle w:val="paragraph"/>
        <w:numPr>
          <w:ilvl w:val="0"/>
          <w:numId w:val="4"/>
        </w:numPr>
        <w:spacing w:before="0" w:beforeAutospacing="0" w:after="0" w:afterAutospacing="0"/>
        <w:textAlignment w:val="baseline"/>
        <w:rPr>
          <w:rFonts w:ascii="Arial" w:hAnsi="Arial" w:cs="Arial"/>
        </w:rPr>
      </w:pPr>
      <w:r>
        <w:rPr>
          <w:rStyle w:val="normaltextrun"/>
          <w:rFonts w:ascii="Arial" w:hAnsi="Arial" w:cs="Arial"/>
        </w:rPr>
        <w:t>Waste collection</w:t>
      </w:r>
      <w:r>
        <w:rPr>
          <w:rStyle w:val="eop"/>
          <w:rFonts w:ascii="Arial" w:hAnsi="Arial" w:cs="Arial"/>
        </w:rPr>
        <w:t> </w:t>
      </w:r>
    </w:p>
    <w:p w14:paraId="66FC7C08" w14:textId="77777777" w:rsidR="00FF4FF1" w:rsidRDefault="00FF4FF1" w:rsidP="000D2A4D">
      <w:pPr>
        <w:pStyle w:val="paragraph"/>
        <w:numPr>
          <w:ilvl w:val="0"/>
          <w:numId w:val="4"/>
        </w:numPr>
        <w:spacing w:before="0" w:beforeAutospacing="0" w:after="0" w:afterAutospacing="0"/>
        <w:textAlignment w:val="baseline"/>
        <w:rPr>
          <w:rFonts w:ascii="Arial" w:hAnsi="Arial" w:cs="Arial"/>
        </w:rPr>
      </w:pPr>
      <w:r>
        <w:rPr>
          <w:rStyle w:val="normaltextrun"/>
          <w:rFonts w:ascii="Arial" w:hAnsi="Arial" w:cs="Arial"/>
        </w:rPr>
        <w:t>Planning applications</w:t>
      </w:r>
      <w:r>
        <w:rPr>
          <w:rStyle w:val="eop"/>
          <w:rFonts w:ascii="Arial" w:hAnsi="Arial" w:cs="Arial"/>
        </w:rPr>
        <w:t> </w:t>
      </w:r>
    </w:p>
    <w:p w14:paraId="7F2F28A0" w14:textId="77777777" w:rsidR="00FF4FF1" w:rsidRDefault="00FF4FF1" w:rsidP="000D2A4D">
      <w:pPr>
        <w:pStyle w:val="paragraph"/>
        <w:numPr>
          <w:ilvl w:val="0"/>
          <w:numId w:val="4"/>
        </w:numPr>
        <w:spacing w:before="0" w:beforeAutospacing="0" w:after="0" w:afterAutospacing="0"/>
        <w:textAlignment w:val="baseline"/>
        <w:rPr>
          <w:rStyle w:val="eop"/>
          <w:rFonts w:ascii="Arial" w:hAnsi="Arial" w:cs="Arial"/>
        </w:rPr>
      </w:pPr>
      <w:r>
        <w:rPr>
          <w:rStyle w:val="normaltextrun"/>
          <w:rFonts w:ascii="Arial" w:hAnsi="Arial" w:cs="Arial"/>
        </w:rPr>
        <w:t>Homelessness applications and the statutory duty to provide homelessness advice and accommodation</w:t>
      </w:r>
      <w:r>
        <w:rPr>
          <w:rStyle w:val="eop"/>
          <w:rFonts w:ascii="Arial" w:hAnsi="Arial" w:cs="Arial"/>
        </w:rPr>
        <w:t> </w:t>
      </w:r>
    </w:p>
    <w:p w14:paraId="424A5208" w14:textId="77777777" w:rsidR="008E58A6" w:rsidRDefault="008E58A6" w:rsidP="008E58A6">
      <w:pPr>
        <w:pStyle w:val="paragraph"/>
        <w:spacing w:before="0" w:beforeAutospacing="0" w:after="0" w:afterAutospacing="0"/>
        <w:textAlignment w:val="baseline"/>
        <w:rPr>
          <w:rStyle w:val="eop"/>
          <w:rFonts w:ascii="Arial" w:hAnsi="Arial" w:cs="Arial"/>
        </w:rPr>
      </w:pPr>
    </w:p>
    <w:p w14:paraId="1DB0F1E8" w14:textId="77777777" w:rsidR="008E58A6" w:rsidRDefault="008E58A6" w:rsidP="008E58A6">
      <w:pPr>
        <w:pStyle w:val="paragraph"/>
        <w:spacing w:before="0" w:beforeAutospacing="0" w:after="0" w:afterAutospacing="0"/>
        <w:textAlignment w:val="baseline"/>
        <w:rPr>
          <w:rStyle w:val="eop"/>
          <w:rFonts w:ascii="Arial" w:hAnsi="Arial" w:cs="Arial"/>
        </w:rPr>
      </w:pPr>
    </w:p>
    <w:p w14:paraId="49F1C0DF" w14:textId="77777777" w:rsidR="008E58A6" w:rsidRDefault="008E58A6" w:rsidP="008E58A6">
      <w:pPr>
        <w:pStyle w:val="paragraph"/>
        <w:spacing w:before="0" w:beforeAutospacing="0" w:after="0" w:afterAutospacing="0"/>
        <w:textAlignment w:val="baseline"/>
        <w:rPr>
          <w:rStyle w:val="eop"/>
          <w:rFonts w:ascii="Arial" w:hAnsi="Arial" w:cs="Arial"/>
        </w:rPr>
      </w:pPr>
    </w:p>
    <w:p w14:paraId="20A447E4" w14:textId="77777777" w:rsidR="008E58A6" w:rsidRDefault="008E58A6" w:rsidP="008E58A6">
      <w:pPr>
        <w:pStyle w:val="paragraph"/>
        <w:spacing w:before="0" w:beforeAutospacing="0" w:after="0" w:afterAutospacing="0"/>
        <w:textAlignment w:val="baseline"/>
        <w:rPr>
          <w:rStyle w:val="eop"/>
          <w:rFonts w:ascii="Arial" w:hAnsi="Arial" w:cs="Arial"/>
        </w:rPr>
      </w:pPr>
    </w:p>
    <w:p w14:paraId="531ADFC4" w14:textId="77777777" w:rsidR="008E58A6" w:rsidRDefault="008E58A6" w:rsidP="008E58A6">
      <w:pPr>
        <w:pStyle w:val="paragraph"/>
        <w:spacing w:before="0" w:beforeAutospacing="0" w:after="0" w:afterAutospacing="0"/>
        <w:textAlignment w:val="baseline"/>
        <w:rPr>
          <w:rStyle w:val="eop"/>
          <w:rFonts w:ascii="Arial" w:hAnsi="Arial" w:cs="Arial"/>
        </w:rPr>
      </w:pPr>
    </w:p>
    <w:p w14:paraId="356F057B" w14:textId="77777777" w:rsidR="008E58A6" w:rsidRDefault="008E58A6" w:rsidP="008E58A6">
      <w:pPr>
        <w:pStyle w:val="paragraph"/>
        <w:spacing w:before="0" w:beforeAutospacing="0" w:after="0" w:afterAutospacing="0"/>
        <w:textAlignment w:val="baseline"/>
        <w:rPr>
          <w:rFonts w:ascii="Arial" w:hAnsi="Arial" w:cs="Arial"/>
        </w:rPr>
      </w:pPr>
    </w:p>
    <w:p w14:paraId="4F368DA4" w14:textId="77777777" w:rsidR="00FF4FF1" w:rsidRDefault="00FF4FF1" w:rsidP="000D2A4D">
      <w:pPr>
        <w:pStyle w:val="paragraph"/>
        <w:numPr>
          <w:ilvl w:val="0"/>
          <w:numId w:val="4"/>
        </w:numPr>
        <w:spacing w:before="0" w:beforeAutospacing="0" w:after="0" w:afterAutospacing="0"/>
        <w:textAlignment w:val="baseline"/>
        <w:rPr>
          <w:rFonts w:ascii="Arial" w:hAnsi="Arial" w:cs="Arial"/>
        </w:rPr>
      </w:pPr>
      <w:r>
        <w:rPr>
          <w:rStyle w:val="normaltextrun"/>
          <w:rFonts w:ascii="Arial" w:hAnsi="Arial" w:cs="Arial"/>
        </w:rPr>
        <w:lastRenderedPageBreak/>
        <w:t>Council Tax</w:t>
      </w:r>
      <w:r>
        <w:rPr>
          <w:rStyle w:val="eop"/>
          <w:rFonts w:ascii="Arial" w:hAnsi="Arial" w:cs="Arial"/>
        </w:rPr>
        <w:t> </w:t>
      </w:r>
    </w:p>
    <w:p w14:paraId="5DDF5FA4" w14:textId="299E6AE2" w:rsidR="00455A0F" w:rsidRPr="00EC7C4E" w:rsidRDefault="00FF4FF1" w:rsidP="000D2A4D">
      <w:pPr>
        <w:pStyle w:val="paragraph"/>
        <w:numPr>
          <w:ilvl w:val="0"/>
          <w:numId w:val="4"/>
        </w:numPr>
        <w:spacing w:before="0" w:beforeAutospacing="0" w:after="0" w:afterAutospacing="0"/>
        <w:textAlignment w:val="baseline"/>
        <w:rPr>
          <w:rStyle w:val="eop"/>
          <w:rFonts w:ascii="Arial" w:hAnsi="Arial" w:cs="Arial"/>
        </w:rPr>
      </w:pPr>
      <w:r w:rsidRPr="00EC7C4E">
        <w:rPr>
          <w:rStyle w:val="normaltextrun"/>
          <w:rFonts w:ascii="Arial" w:hAnsi="Arial" w:cs="Arial"/>
        </w:rPr>
        <w:t>Housing Benefit applications</w:t>
      </w:r>
    </w:p>
    <w:p w14:paraId="69E6CC50" w14:textId="77777777" w:rsidR="00E579A0" w:rsidRDefault="00E579A0" w:rsidP="00E579A0">
      <w:pPr>
        <w:pStyle w:val="paragraph"/>
        <w:spacing w:before="0" w:beforeAutospacing="0" w:after="0" w:afterAutospacing="0"/>
        <w:textAlignment w:val="baseline"/>
        <w:rPr>
          <w:rStyle w:val="eop"/>
          <w:rFonts w:ascii="Arial" w:hAnsi="Arial" w:cs="Arial"/>
        </w:rPr>
      </w:pPr>
    </w:p>
    <w:p w14:paraId="26A05D16" w14:textId="1D189B37" w:rsidR="00455A0F" w:rsidRDefault="00E579A0" w:rsidP="591C7269">
      <w:pPr>
        <w:pStyle w:val="paragraph"/>
        <w:spacing w:before="0" w:beforeAutospacing="0" w:after="0" w:afterAutospacing="0"/>
        <w:ind w:left="1152" w:hanging="720"/>
        <w:textAlignment w:val="baseline"/>
        <w:rPr>
          <w:rStyle w:val="eop"/>
          <w:rFonts w:ascii="Arial" w:hAnsi="Arial" w:cs="Arial"/>
        </w:rPr>
      </w:pPr>
      <w:r>
        <w:rPr>
          <w:rStyle w:val="eop"/>
          <w:rFonts w:ascii="Arial" w:hAnsi="Arial" w:cs="Arial"/>
        </w:rPr>
        <w:t>2.3</w:t>
      </w:r>
      <w:r w:rsidR="00455A0F">
        <w:tab/>
      </w:r>
      <w:r w:rsidR="00455A0F">
        <w:rPr>
          <w:rStyle w:val="normaltextrun"/>
          <w:rFonts w:ascii="Arial" w:hAnsi="Arial" w:cs="Arial"/>
        </w:rPr>
        <w:t>Under the Housing Ombudsman Scheme, the complaints jurisdiction is specific to</w:t>
      </w:r>
      <w:r w:rsidR="00192A6A">
        <w:rPr>
          <w:rStyle w:val="normaltextrun"/>
          <w:rFonts w:ascii="Arial" w:hAnsi="Arial" w:cs="Arial"/>
        </w:rPr>
        <w:t xml:space="preserve"> t</w:t>
      </w:r>
      <w:r w:rsidR="00455A0F">
        <w:rPr>
          <w:rStyle w:val="normaltextrun"/>
          <w:rFonts w:ascii="Arial" w:hAnsi="Arial" w:cs="Arial"/>
        </w:rPr>
        <w:t>he following groups:</w:t>
      </w:r>
      <w:r w:rsidR="00455A0F">
        <w:rPr>
          <w:rStyle w:val="eop"/>
          <w:rFonts w:ascii="Arial" w:hAnsi="Arial" w:cs="Arial"/>
        </w:rPr>
        <w:t> </w:t>
      </w:r>
    </w:p>
    <w:p w14:paraId="25711D92" w14:textId="77777777" w:rsidR="00E579A0" w:rsidRDefault="00E579A0" w:rsidP="00E579A0">
      <w:pPr>
        <w:pStyle w:val="paragraph"/>
        <w:spacing w:before="0" w:beforeAutospacing="0" w:after="0" w:afterAutospacing="0"/>
        <w:ind w:left="1080"/>
        <w:textAlignment w:val="baseline"/>
        <w:rPr>
          <w:rFonts w:ascii="Segoe UI" w:hAnsi="Segoe UI" w:cs="Segoe UI"/>
          <w:sz w:val="18"/>
          <w:szCs w:val="18"/>
        </w:rPr>
      </w:pPr>
    </w:p>
    <w:p w14:paraId="21DB89CB" w14:textId="77777777" w:rsidR="00FF4FF1" w:rsidRDefault="00FF4FF1" w:rsidP="000D2A4D">
      <w:pPr>
        <w:pStyle w:val="paragraph"/>
        <w:numPr>
          <w:ilvl w:val="0"/>
          <w:numId w:val="3"/>
        </w:numPr>
        <w:spacing w:before="0" w:beforeAutospacing="0" w:after="0" w:afterAutospacing="0"/>
        <w:textAlignment w:val="baseline"/>
        <w:rPr>
          <w:rFonts w:ascii="Arial" w:hAnsi="Arial" w:cs="Arial"/>
        </w:rPr>
      </w:pPr>
      <w:r>
        <w:rPr>
          <w:rStyle w:val="normaltextrun"/>
          <w:rFonts w:ascii="Arial" w:hAnsi="Arial" w:cs="Arial"/>
        </w:rPr>
        <w:t>A person who has a lease, tenancy, licence to occupy, service agreements or other arrangement to occupy premises owned or managed by the council</w:t>
      </w:r>
      <w:r>
        <w:rPr>
          <w:rStyle w:val="eop"/>
          <w:rFonts w:ascii="Arial" w:hAnsi="Arial" w:cs="Arial"/>
        </w:rPr>
        <w:t> </w:t>
      </w:r>
    </w:p>
    <w:p w14:paraId="7E41EA23" w14:textId="77777777" w:rsidR="00FF4FF1" w:rsidRDefault="00FF4FF1" w:rsidP="000D2A4D">
      <w:pPr>
        <w:pStyle w:val="paragraph"/>
        <w:numPr>
          <w:ilvl w:val="0"/>
          <w:numId w:val="3"/>
        </w:numPr>
        <w:spacing w:before="0" w:beforeAutospacing="0" w:after="0" w:afterAutospacing="0"/>
        <w:textAlignment w:val="baseline"/>
        <w:rPr>
          <w:rFonts w:ascii="Arial" w:hAnsi="Arial" w:cs="Arial"/>
        </w:rPr>
      </w:pPr>
      <w:r>
        <w:rPr>
          <w:rStyle w:val="normaltextrun"/>
          <w:rFonts w:ascii="Arial" w:hAnsi="Arial" w:cs="Arial"/>
        </w:rPr>
        <w:t>An ex-occupier if they had a legal relationship with the council at the time the matter complained about arose</w:t>
      </w:r>
      <w:r>
        <w:rPr>
          <w:rStyle w:val="eop"/>
          <w:rFonts w:ascii="Arial" w:hAnsi="Arial" w:cs="Arial"/>
        </w:rPr>
        <w:t> </w:t>
      </w:r>
    </w:p>
    <w:p w14:paraId="6B49CBDB" w14:textId="77777777" w:rsidR="00455A0F" w:rsidRDefault="00FF4FF1" w:rsidP="000D2A4D">
      <w:pPr>
        <w:pStyle w:val="paragraph"/>
        <w:numPr>
          <w:ilvl w:val="0"/>
          <w:numId w:val="3"/>
        </w:numPr>
        <w:spacing w:before="0" w:beforeAutospacing="0" w:after="0" w:afterAutospacing="0"/>
        <w:textAlignment w:val="baseline"/>
        <w:rPr>
          <w:rStyle w:val="normaltextrun"/>
          <w:rFonts w:ascii="Arial" w:hAnsi="Arial" w:cs="Arial"/>
        </w:rPr>
      </w:pPr>
      <w:r>
        <w:rPr>
          <w:rStyle w:val="normaltextrun"/>
          <w:rFonts w:ascii="Arial" w:hAnsi="Arial" w:cs="Arial"/>
        </w:rPr>
        <w:t>A representative or person who has the authority to make a complaint on behalf of any of the people listed in the two previous points </w:t>
      </w:r>
    </w:p>
    <w:p w14:paraId="7453DE34" w14:textId="77777777" w:rsidR="00455A0F" w:rsidRDefault="00455A0F" w:rsidP="00455A0F">
      <w:pPr>
        <w:pStyle w:val="paragraph"/>
        <w:spacing w:before="0" w:beforeAutospacing="0" w:after="0" w:afterAutospacing="0"/>
        <w:textAlignment w:val="baseline"/>
        <w:rPr>
          <w:rStyle w:val="normaltextrun"/>
          <w:rFonts w:ascii="Arial" w:hAnsi="Arial" w:cs="Arial"/>
        </w:rPr>
      </w:pPr>
    </w:p>
    <w:p w14:paraId="6D29A6BD" w14:textId="69BB2388" w:rsidR="00FF4FF1" w:rsidRDefault="00455A0F" w:rsidP="591C7269">
      <w:pPr>
        <w:pStyle w:val="paragraph"/>
        <w:spacing w:before="0" w:beforeAutospacing="0" w:after="0" w:afterAutospacing="0"/>
        <w:ind w:left="1151" w:hanging="720"/>
        <w:textAlignment w:val="baseline"/>
        <w:rPr>
          <w:rStyle w:val="eop"/>
          <w:rFonts w:ascii="Arial" w:hAnsi="Arial" w:cs="Arial"/>
        </w:rPr>
      </w:pPr>
      <w:r>
        <w:rPr>
          <w:rStyle w:val="eop"/>
          <w:rFonts w:ascii="Arial" w:hAnsi="Arial" w:cs="Arial"/>
        </w:rPr>
        <w:t>2.4</w:t>
      </w:r>
      <w:r w:rsidR="00FF4FF1">
        <w:rPr>
          <w:rStyle w:val="eop"/>
          <w:rFonts w:ascii="Arial" w:hAnsi="Arial" w:cs="Arial"/>
        </w:rPr>
        <w:t> </w:t>
      </w:r>
      <w:r w:rsidR="00D92C21">
        <w:tab/>
      </w:r>
      <w:r w:rsidR="00FF4FF1">
        <w:rPr>
          <w:rStyle w:val="normaltextrun"/>
          <w:rFonts w:ascii="Arial" w:hAnsi="Arial" w:cs="Arial"/>
        </w:rPr>
        <w:t>These codes act as a guide for customers setting out what they can and should</w:t>
      </w:r>
    </w:p>
    <w:p w14:paraId="3A445BFE" w14:textId="370AE2D9" w:rsidR="00FF4FF1" w:rsidRDefault="00FF4FF1" w:rsidP="591C7269">
      <w:pPr>
        <w:pStyle w:val="paragraph"/>
        <w:spacing w:before="0" w:beforeAutospacing="0" w:after="0" w:afterAutospacing="0"/>
        <w:ind w:left="1151" w:hanging="720"/>
        <w:textAlignment w:val="baseline"/>
        <w:rPr>
          <w:rStyle w:val="eop"/>
          <w:rFonts w:ascii="Arial" w:hAnsi="Arial" w:cs="Arial"/>
        </w:rPr>
      </w:pPr>
      <w:r w:rsidRPr="591C7269">
        <w:rPr>
          <w:rStyle w:val="normaltextrun"/>
          <w:rFonts w:ascii="Arial" w:hAnsi="Arial" w:cs="Arial"/>
        </w:rPr>
        <w:t xml:space="preserve"> </w:t>
      </w:r>
      <w:r w:rsidR="00455A0F">
        <w:tab/>
      </w:r>
      <w:r>
        <w:rPr>
          <w:rStyle w:val="normaltextrun"/>
          <w:rFonts w:ascii="Arial" w:hAnsi="Arial" w:cs="Arial"/>
        </w:rPr>
        <w:t>expect from an organisation when they make a complaint. The purpose of th</w:t>
      </w:r>
      <w:r w:rsidR="00D92C21">
        <w:rPr>
          <w:rStyle w:val="normaltextrun"/>
          <w:rFonts w:ascii="Arial" w:hAnsi="Arial" w:cs="Arial"/>
        </w:rPr>
        <w:t>ese</w:t>
      </w:r>
    </w:p>
    <w:p w14:paraId="71F6B806" w14:textId="37AD72D4" w:rsidR="00FF4FF1" w:rsidRDefault="00FF4FF1" w:rsidP="591C7269">
      <w:pPr>
        <w:pStyle w:val="paragraph"/>
        <w:spacing w:before="0" w:beforeAutospacing="0" w:after="0" w:afterAutospacing="0"/>
        <w:ind w:left="1151" w:hanging="720"/>
        <w:textAlignment w:val="baseline"/>
        <w:rPr>
          <w:rStyle w:val="eop"/>
          <w:rFonts w:ascii="Arial" w:hAnsi="Arial" w:cs="Arial"/>
        </w:rPr>
      </w:pPr>
      <w:r w:rsidRPr="591C7269">
        <w:rPr>
          <w:rStyle w:val="normaltextrun"/>
          <w:rFonts w:ascii="Arial" w:hAnsi="Arial" w:cs="Arial"/>
        </w:rPr>
        <w:t xml:space="preserve"> </w:t>
      </w:r>
      <w:r w:rsidR="00455A0F">
        <w:tab/>
      </w:r>
      <w:r>
        <w:rPr>
          <w:rStyle w:val="normaltextrun"/>
          <w:rFonts w:ascii="Arial" w:hAnsi="Arial" w:cs="Arial"/>
        </w:rPr>
        <w:t>Code</w:t>
      </w:r>
      <w:r w:rsidR="00D92C21">
        <w:rPr>
          <w:rStyle w:val="normaltextrun"/>
          <w:rFonts w:ascii="Arial" w:hAnsi="Arial" w:cs="Arial"/>
        </w:rPr>
        <w:t>s</w:t>
      </w:r>
      <w:r>
        <w:rPr>
          <w:rStyle w:val="normaltextrun"/>
          <w:rFonts w:ascii="Arial" w:hAnsi="Arial" w:cs="Arial"/>
        </w:rPr>
        <w:t xml:space="preserve"> is to enable organisations to resolve complaints raised by customers</w:t>
      </w:r>
    </w:p>
    <w:p w14:paraId="1F11DB17" w14:textId="141AFA3F" w:rsidR="00FF4FF1" w:rsidRDefault="00FF4FF1" w:rsidP="591C7269">
      <w:pPr>
        <w:pStyle w:val="paragraph"/>
        <w:spacing w:before="0" w:beforeAutospacing="0" w:after="0" w:afterAutospacing="0"/>
        <w:ind w:left="1151" w:hanging="720"/>
        <w:textAlignment w:val="baseline"/>
        <w:rPr>
          <w:rStyle w:val="eop"/>
          <w:rFonts w:ascii="Arial" w:hAnsi="Arial" w:cs="Arial"/>
        </w:rPr>
      </w:pPr>
      <w:r w:rsidRPr="591C7269">
        <w:rPr>
          <w:rStyle w:val="normaltextrun"/>
          <w:rFonts w:ascii="Arial" w:hAnsi="Arial" w:cs="Arial"/>
        </w:rPr>
        <w:t xml:space="preserve"> </w:t>
      </w:r>
      <w:r w:rsidR="00455A0F">
        <w:tab/>
      </w:r>
      <w:r>
        <w:rPr>
          <w:rStyle w:val="normaltextrun"/>
          <w:rFonts w:ascii="Arial" w:hAnsi="Arial" w:cs="Arial"/>
        </w:rPr>
        <w:t>promptly, and to use the data and learning from complaints to drive service</w:t>
      </w:r>
    </w:p>
    <w:p w14:paraId="756B4DBC" w14:textId="3321C19E" w:rsidR="00FF4FF1" w:rsidRDefault="00FF4FF1" w:rsidP="591C7269">
      <w:pPr>
        <w:pStyle w:val="paragraph"/>
        <w:spacing w:before="0" w:beforeAutospacing="0" w:after="0" w:afterAutospacing="0"/>
        <w:ind w:left="431"/>
        <w:textAlignment w:val="baseline"/>
        <w:rPr>
          <w:rStyle w:val="eop"/>
          <w:rFonts w:ascii="Arial" w:hAnsi="Arial" w:cs="Arial"/>
        </w:rPr>
      </w:pPr>
      <w:r w:rsidRPr="591C7269">
        <w:rPr>
          <w:rStyle w:val="normaltextrun"/>
          <w:rFonts w:ascii="Arial" w:hAnsi="Arial" w:cs="Arial"/>
        </w:rPr>
        <w:t xml:space="preserve"> </w:t>
      </w:r>
      <w:r w:rsidR="00455A0F">
        <w:tab/>
      </w:r>
      <w:r w:rsidR="002B6ABA">
        <w:t xml:space="preserve">       </w:t>
      </w:r>
      <w:r>
        <w:rPr>
          <w:rStyle w:val="normaltextrun"/>
          <w:rFonts w:ascii="Arial" w:hAnsi="Arial" w:cs="Arial"/>
        </w:rPr>
        <w:t xml:space="preserve">improvements. It also helps to create a positive complaint handling culture </w:t>
      </w:r>
    </w:p>
    <w:p w14:paraId="0BF52FDE" w14:textId="38ED2351" w:rsidR="591C7269" w:rsidRDefault="77300F20" w:rsidP="008E58A6">
      <w:pPr>
        <w:pStyle w:val="paragraph"/>
        <w:spacing w:before="0" w:beforeAutospacing="0" w:after="0" w:afterAutospacing="0"/>
        <w:ind w:left="431"/>
        <w:textAlignment w:val="baseline"/>
        <w:rPr>
          <w:rStyle w:val="eop"/>
          <w:rFonts w:ascii="Arial" w:hAnsi="Arial" w:cs="Arial"/>
        </w:rPr>
      </w:pPr>
      <w:r w:rsidRPr="632BC8A9">
        <w:rPr>
          <w:rStyle w:val="normaltextrun"/>
          <w:rFonts w:ascii="Arial" w:hAnsi="Arial" w:cs="Arial"/>
        </w:rPr>
        <w:t xml:space="preserve">           </w:t>
      </w:r>
      <w:r w:rsidR="00FF4FF1">
        <w:rPr>
          <w:rStyle w:val="normaltextrun"/>
          <w:rFonts w:ascii="Arial" w:hAnsi="Arial" w:cs="Arial"/>
        </w:rPr>
        <w:t>amongst staff and individuals.</w:t>
      </w:r>
      <w:r w:rsidR="00FF4FF1">
        <w:rPr>
          <w:rStyle w:val="eop"/>
          <w:rFonts w:ascii="Arial" w:hAnsi="Arial" w:cs="Arial"/>
        </w:rPr>
        <w:t> </w:t>
      </w:r>
    </w:p>
    <w:p w14:paraId="02807711" w14:textId="0AD63D77" w:rsidR="591C7269" w:rsidRDefault="591C7269" w:rsidP="591C7269">
      <w:pPr>
        <w:pStyle w:val="paragraph"/>
        <w:spacing w:before="0" w:beforeAutospacing="0" w:after="0" w:afterAutospacing="0"/>
        <w:ind w:left="1151" w:hanging="720"/>
        <w:rPr>
          <w:rStyle w:val="eop"/>
          <w:rFonts w:ascii="Arial" w:hAnsi="Arial" w:cs="Arial"/>
        </w:rPr>
      </w:pPr>
    </w:p>
    <w:p w14:paraId="79DE2BA3" w14:textId="236C7D22" w:rsidR="00D92C21" w:rsidRPr="00EC7C4E" w:rsidRDefault="00D92C21" w:rsidP="000D2A4D">
      <w:pPr>
        <w:pStyle w:val="Title"/>
        <w:numPr>
          <w:ilvl w:val="0"/>
          <w:numId w:val="1"/>
        </w:numPr>
        <w:rPr>
          <w:rFonts w:ascii="Arial" w:hAnsi="Arial" w:cs="Arial"/>
          <w:sz w:val="48"/>
          <w:szCs w:val="48"/>
        </w:rPr>
      </w:pPr>
      <w:r w:rsidRPr="00EC7C4E">
        <w:rPr>
          <w:rFonts w:ascii="Arial" w:hAnsi="Arial" w:cs="Arial"/>
          <w:sz w:val="48"/>
          <w:szCs w:val="48"/>
        </w:rPr>
        <w:t>Definition of a Service Request and Complaint</w:t>
      </w:r>
    </w:p>
    <w:p w14:paraId="483D7C81" w14:textId="77777777" w:rsidR="00D92C21" w:rsidRDefault="00D92C21" w:rsidP="00D92C21">
      <w:pPr>
        <w:pStyle w:val="paragraph"/>
        <w:spacing w:before="0" w:beforeAutospacing="0" w:after="0" w:afterAutospacing="0"/>
        <w:ind w:left="1151" w:hanging="720"/>
        <w:textAlignment w:val="baseline"/>
        <w:rPr>
          <w:rFonts w:ascii="Segoe UI" w:hAnsi="Segoe UI" w:cs="Segoe UI"/>
          <w:sz w:val="18"/>
          <w:szCs w:val="18"/>
        </w:rPr>
      </w:pPr>
    </w:p>
    <w:p w14:paraId="3FB2C887" w14:textId="192FB13F" w:rsidR="008F4C1D" w:rsidRDefault="1A300E25" w:rsidP="00D92C21">
      <w:pPr>
        <w:ind w:left="1151" w:hanging="71"/>
        <w:rPr>
          <w:rStyle w:val="normaltextrun"/>
          <w:rFonts w:ascii="Arial" w:hAnsi="Arial" w:cs="Arial"/>
          <w:color w:val="000000"/>
          <w:bdr w:val="none" w:sz="0" w:space="0" w:color="auto" w:frame="1"/>
        </w:rPr>
      </w:pPr>
      <w:r>
        <w:rPr>
          <w:rStyle w:val="normaltextrun"/>
          <w:rFonts w:ascii="Arial" w:hAnsi="Arial" w:cs="Arial"/>
          <w:color w:val="000000"/>
          <w:bdr w:val="none" w:sz="0" w:space="0" w:color="auto" w:frame="1"/>
        </w:rPr>
        <w:t xml:space="preserve"> </w:t>
      </w:r>
      <w:r w:rsidR="00D92C21">
        <w:rPr>
          <w:rStyle w:val="normaltextrun"/>
          <w:rFonts w:ascii="Arial" w:hAnsi="Arial" w:cs="Arial"/>
          <w:color w:val="000000"/>
          <w:bdr w:val="none" w:sz="0" w:space="0" w:color="auto" w:frame="1"/>
        </w:rPr>
        <w:t>We recognise the difference between a service request and complaint.</w:t>
      </w:r>
    </w:p>
    <w:p w14:paraId="15777B34" w14:textId="77777777" w:rsidR="008F4C1D" w:rsidRDefault="008F4C1D" w:rsidP="00D92C21">
      <w:pPr>
        <w:ind w:left="1151" w:hanging="71"/>
        <w:rPr>
          <w:rStyle w:val="normaltextrun"/>
          <w:rFonts w:ascii="Arial" w:hAnsi="Arial" w:cs="Arial"/>
          <w:color w:val="000000"/>
          <w:bdr w:val="none" w:sz="0" w:space="0" w:color="auto" w:frame="1"/>
        </w:rPr>
      </w:pPr>
    </w:p>
    <w:p w14:paraId="03D247F8" w14:textId="431E02F9" w:rsidR="008F4C1D" w:rsidRPr="008F4C1D" w:rsidRDefault="008F4C1D" w:rsidP="000D2A4D">
      <w:pPr>
        <w:pStyle w:val="ListParagraph"/>
        <w:numPr>
          <w:ilvl w:val="1"/>
          <w:numId w:val="1"/>
        </w:numPr>
        <w:rPr>
          <w:rStyle w:val="eop"/>
          <w:rFonts w:ascii="Arial" w:hAnsi="Arial" w:cs="Arial"/>
          <w:color w:val="000000"/>
          <w:shd w:val="clear" w:color="auto" w:fill="FFFFFF"/>
        </w:rPr>
      </w:pPr>
      <w:r w:rsidRPr="008F4C1D">
        <w:rPr>
          <w:rStyle w:val="normaltextrun"/>
          <w:rFonts w:ascii="Arial" w:hAnsi="Arial" w:cs="Arial"/>
          <w:b/>
          <w:bCs/>
          <w:color w:val="000000"/>
          <w:shd w:val="clear" w:color="auto" w:fill="FFFFFF"/>
        </w:rPr>
        <w:t>Service Request</w:t>
      </w:r>
      <w:r w:rsidRPr="008F4C1D">
        <w:rPr>
          <w:rStyle w:val="eop"/>
          <w:rFonts w:ascii="Arial" w:hAnsi="Arial" w:cs="Arial"/>
          <w:color w:val="000000"/>
          <w:shd w:val="clear" w:color="auto" w:fill="FFFFFF"/>
        </w:rPr>
        <w:t> </w:t>
      </w:r>
    </w:p>
    <w:p w14:paraId="6C242EA3" w14:textId="77777777" w:rsidR="008F4C1D" w:rsidRDefault="008F4C1D" w:rsidP="008F4C1D">
      <w:pPr>
        <w:rPr>
          <w:rStyle w:val="normaltextrun"/>
          <w:rFonts w:ascii="Arial" w:hAnsi="Arial" w:cs="Arial"/>
          <w:color w:val="000000"/>
          <w:bdr w:val="none" w:sz="0" w:space="0" w:color="auto" w:frame="1"/>
        </w:rPr>
      </w:pPr>
    </w:p>
    <w:p w14:paraId="22B644FF" w14:textId="77777777" w:rsidR="00EC7C4E" w:rsidRDefault="008F4C1D" w:rsidP="008F4C1D">
      <w:pPr>
        <w:pStyle w:val="paragraph"/>
        <w:spacing w:before="0" w:beforeAutospacing="0" w:after="0" w:afterAutospacing="0"/>
        <w:ind w:left="1161" w:firstLine="9"/>
        <w:jc w:val="both"/>
        <w:textAlignment w:val="baseline"/>
        <w:rPr>
          <w:rStyle w:val="normaltextrun"/>
          <w:rFonts w:ascii="Arial" w:hAnsi="Arial" w:cs="Arial"/>
        </w:rPr>
      </w:pPr>
      <w:r>
        <w:rPr>
          <w:rStyle w:val="normaltextrun"/>
          <w:rFonts w:ascii="Arial" w:hAnsi="Arial" w:cs="Arial"/>
        </w:rPr>
        <w:t xml:space="preserve">A service request/enquiry is a request from a customer to the Council requiring action to be taken to put something right.  A service request may be defined as, ‘a request that the organisation provides or improves a service, fixes a problem or reconsiders a decision.’ </w:t>
      </w:r>
    </w:p>
    <w:p w14:paraId="110770A5" w14:textId="7332A573" w:rsidR="00EC7C4E" w:rsidRDefault="00EC7C4E" w:rsidP="591C7269">
      <w:pPr>
        <w:pStyle w:val="paragraph"/>
        <w:spacing w:before="0" w:beforeAutospacing="0" w:after="0" w:afterAutospacing="0"/>
        <w:ind w:left="1161" w:firstLine="9"/>
        <w:jc w:val="both"/>
        <w:rPr>
          <w:rStyle w:val="normaltextrun"/>
          <w:rFonts w:ascii="Arial" w:hAnsi="Arial" w:cs="Arial"/>
        </w:rPr>
      </w:pPr>
    </w:p>
    <w:p w14:paraId="129016E6" w14:textId="181D1877" w:rsidR="008F4C1D" w:rsidRDefault="008F4C1D" w:rsidP="008F4C1D">
      <w:pPr>
        <w:pStyle w:val="paragraph"/>
        <w:spacing w:before="0" w:beforeAutospacing="0" w:after="0" w:afterAutospacing="0"/>
        <w:ind w:left="1161" w:firstLine="9"/>
        <w:jc w:val="both"/>
        <w:textAlignment w:val="baseline"/>
        <w:rPr>
          <w:rFonts w:ascii="Segoe UI" w:hAnsi="Segoe UI" w:cs="Segoe UI"/>
          <w:sz w:val="18"/>
          <w:szCs w:val="18"/>
        </w:rPr>
      </w:pPr>
      <w:r>
        <w:rPr>
          <w:rStyle w:val="normaltextrun"/>
          <w:rFonts w:ascii="Arial" w:hAnsi="Arial" w:cs="Arial"/>
        </w:rPr>
        <w:t>This provides the Council with an opportunity to resolve matters to a customer’s satisfaction before they become a complaint. </w:t>
      </w:r>
      <w:r>
        <w:rPr>
          <w:rStyle w:val="eop"/>
          <w:rFonts w:ascii="Arial" w:hAnsi="Arial" w:cs="Arial"/>
        </w:rPr>
        <w:t> </w:t>
      </w:r>
    </w:p>
    <w:p w14:paraId="3CCB30D3" w14:textId="77777777" w:rsidR="008F4C1D" w:rsidRDefault="008F4C1D" w:rsidP="008F4C1D">
      <w:pPr>
        <w:pStyle w:val="paragraph"/>
        <w:spacing w:before="0" w:beforeAutospacing="0" w:after="0" w:afterAutospacing="0"/>
        <w:ind w:left="270"/>
        <w:jc w:val="both"/>
        <w:textAlignment w:val="baseline"/>
        <w:rPr>
          <w:rStyle w:val="eop"/>
          <w:rFonts w:ascii="Arial" w:hAnsi="Arial" w:cs="Arial"/>
        </w:rPr>
      </w:pPr>
      <w:r>
        <w:rPr>
          <w:rStyle w:val="eop"/>
          <w:rFonts w:ascii="Arial" w:hAnsi="Arial" w:cs="Arial"/>
        </w:rPr>
        <w:t> </w:t>
      </w:r>
    </w:p>
    <w:p w14:paraId="2035B0C9" w14:textId="0D141823" w:rsidR="008F4C1D" w:rsidRDefault="008F4C1D" w:rsidP="00EC7C4E">
      <w:pPr>
        <w:pStyle w:val="paragraph"/>
        <w:spacing w:before="0" w:beforeAutospacing="0" w:after="160" w:afterAutospacing="0"/>
        <w:ind w:left="1123"/>
        <w:jc w:val="both"/>
        <w:textAlignment w:val="baseline"/>
        <w:rPr>
          <w:rFonts w:ascii="Segoe UI" w:hAnsi="Segoe UI" w:cs="Segoe UI"/>
          <w:sz w:val="18"/>
          <w:szCs w:val="18"/>
        </w:rPr>
      </w:pPr>
      <w:r>
        <w:rPr>
          <w:rStyle w:val="normaltextrun"/>
          <w:rFonts w:ascii="Arial" w:hAnsi="Arial" w:cs="Arial"/>
        </w:rPr>
        <w:t>Service requests/enquiries are not complaints but may contain expressions of dissatisfaction. They would not be reviewed under the complaints process.  These subject areas include the following:  </w:t>
      </w:r>
      <w:r>
        <w:rPr>
          <w:rStyle w:val="eop"/>
          <w:rFonts w:ascii="Arial" w:hAnsi="Arial" w:cs="Arial"/>
        </w:rPr>
        <w:t> </w:t>
      </w:r>
      <w:r>
        <w:rPr>
          <w:rStyle w:val="eop"/>
          <w:rFonts w:ascii="Calibri" w:hAnsi="Calibri" w:cs="Calibri"/>
          <w:sz w:val="22"/>
          <w:szCs w:val="22"/>
        </w:rPr>
        <w:t> </w:t>
      </w:r>
    </w:p>
    <w:p w14:paraId="46CBDDD8" w14:textId="77777777" w:rsidR="008F4C1D" w:rsidRDefault="008F4C1D" w:rsidP="000D2A4D">
      <w:pPr>
        <w:pStyle w:val="paragraph"/>
        <w:numPr>
          <w:ilvl w:val="0"/>
          <w:numId w:val="5"/>
        </w:numPr>
        <w:spacing w:before="0" w:beforeAutospacing="0" w:after="0" w:afterAutospacing="0"/>
        <w:jc w:val="both"/>
        <w:textAlignment w:val="baseline"/>
        <w:rPr>
          <w:rFonts w:ascii="Arial" w:hAnsi="Arial" w:cs="Arial"/>
        </w:rPr>
      </w:pPr>
      <w:r>
        <w:rPr>
          <w:rStyle w:val="normaltextrun"/>
          <w:rFonts w:ascii="Arial" w:hAnsi="Arial" w:cs="Arial"/>
        </w:rPr>
        <w:t>First time customers making a request for a service (such as removal of fly-tipping, missed waste collection, reporting noise nuisance, grass cutting request).</w:t>
      </w:r>
      <w:r>
        <w:rPr>
          <w:rStyle w:val="eop"/>
          <w:rFonts w:ascii="Arial" w:hAnsi="Arial" w:cs="Arial"/>
        </w:rPr>
        <w:t> </w:t>
      </w:r>
    </w:p>
    <w:p w14:paraId="160A849C" w14:textId="77777777" w:rsidR="008F4C1D" w:rsidRDefault="008F4C1D" w:rsidP="000D2A4D">
      <w:pPr>
        <w:pStyle w:val="paragraph"/>
        <w:numPr>
          <w:ilvl w:val="0"/>
          <w:numId w:val="5"/>
        </w:numPr>
        <w:spacing w:before="0" w:beforeAutospacing="0" w:after="0" w:afterAutospacing="0"/>
        <w:jc w:val="both"/>
        <w:textAlignment w:val="baseline"/>
        <w:rPr>
          <w:rFonts w:ascii="Arial" w:hAnsi="Arial" w:cs="Arial"/>
        </w:rPr>
      </w:pPr>
      <w:r>
        <w:rPr>
          <w:rStyle w:val="normaltextrun"/>
          <w:rFonts w:ascii="Arial" w:hAnsi="Arial" w:cs="Arial"/>
        </w:rPr>
        <w:t>A request for information or an explanation of council policy (such as why council tax is set at a certain level). </w:t>
      </w:r>
      <w:r>
        <w:rPr>
          <w:rStyle w:val="eop"/>
          <w:rFonts w:ascii="Arial" w:hAnsi="Arial" w:cs="Arial"/>
        </w:rPr>
        <w:t> </w:t>
      </w:r>
    </w:p>
    <w:p w14:paraId="2C8DFFAF" w14:textId="77777777" w:rsidR="008F4C1D" w:rsidRDefault="008F4C1D" w:rsidP="000D2A4D">
      <w:pPr>
        <w:pStyle w:val="paragraph"/>
        <w:numPr>
          <w:ilvl w:val="0"/>
          <w:numId w:val="5"/>
        </w:numPr>
        <w:spacing w:before="0" w:beforeAutospacing="0" w:after="0" w:afterAutospacing="0"/>
        <w:jc w:val="both"/>
        <w:textAlignment w:val="baseline"/>
        <w:rPr>
          <w:rStyle w:val="eop"/>
          <w:rFonts w:ascii="Arial" w:hAnsi="Arial" w:cs="Arial"/>
        </w:rPr>
      </w:pPr>
      <w:r>
        <w:rPr>
          <w:rStyle w:val="normaltextrun"/>
          <w:rFonts w:ascii="Arial" w:hAnsi="Arial" w:cs="Arial"/>
        </w:rPr>
        <w:t>Disagreement with a council policy decision. </w:t>
      </w:r>
      <w:r>
        <w:rPr>
          <w:rStyle w:val="eop"/>
          <w:rFonts w:ascii="Arial" w:hAnsi="Arial" w:cs="Arial"/>
        </w:rPr>
        <w:t> </w:t>
      </w:r>
    </w:p>
    <w:p w14:paraId="117684B5" w14:textId="77777777" w:rsidR="008F4C1D" w:rsidRDefault="008F4C1D" w:rsidP="008F4C1D">
      <w:pPr>
        <w:pStyle w:val="paragraph"/>
        <w:spacing w:before="0" w:beforeAutospacing="0" w:after="0" w:afterAutospacing="0"/>
        <w:jc w:val="both"/>
        <w:textAlignment w:val="baseline"/>
        <w:rPr>
          <w:rStyle w:val="eop"/>
          <w:rFonts w:ascii="Arial" w:hAnsi="Arial" w:cs="Arial"/>
        </w:rPr>
      </w:pPr>
    </w:p>
    <w:p w14:paraId="22A50ED4" w14:textId="77777777" w:rsidR="008E58A6" w:rsidRDefault="008E58A6" w:rsidP="008F4C1D">
      <w:pPr>
        <w:pStyle w:val="paragraph"/>
        <w:spacing w:before="0" w:beforeAutospacing="0" w:after="0" w:afterAutospacing="0"/>
        <w:jc w:val="both"/>
        <w:textAlignment w:val="baseline"/>
        <w:rPr>
          <w:rStyle w:val="eop"/>
          <w:rFonts w:ascii="Arial" w:hAnsi="Arial" w:cs="Arial"/>
        </w:rPr>
      </w:pPr>
    </w:p>
    <w:p w14:paraId="1A2F8DF5" w14:textId="77777777" w:rsidR="008E58A6" w:rsidRDefault="008E58A6" w:rsidP="008F4C1D">
      <w:pPr>
        <w:pStyle w:val="paragraph"/>
        <w:spacing w:before="0" w:beforeAutospacing="0" w:after="0" w:afterAutospacing="0"/>
        <w:jc w:val="both"/>
        <w:textAlignment w:val="baseline"/>
        <w:rPr>
          <w:rStyle w:val="eop"/>
          <w:rFonts w:ascii="Arial" w:hAnsi="Arial" w:cs="Arial"/>
        </w:rPr>
      </w:pPr>
    </w:p>
    <w:p w14:paraId="328A9156" w14:textId="77777777" w:rsidR="008E58A6" w:rsidRDefault="008E58A6" w:rsidP="008F4C1D">
      <w:pPr>
        <w:pStyle w:val="paragraph"/>
        <w:spacing w:before="0" w:beforeAutospacing="0" w:after="0" w:afterAutospacing="0"/>
        <w:jc w:val="both"/>
        <w:textAlignment w:val="baseline"/>
        <w:rPr>
          <w:rStyle w:val="eop"/>
          <w:rFonts w:ascii="Arial" w:hAnsi="Arial" w:cs="Arial"/>
        </w:rPr>
      </w:pPr>
    </w:p>
    <w:p w14:paraId="6CE6A09D" w14:textId="77777777" w:rsidR="008E58A6" w:rsidRDefault="008E58A6" w:rsidP="008F4C1D">
      <w:pPr>
        <w:pStyle w:val="paragraph"/>
        <w:spacing w:before="0" w:beforeAutospacing="0" w:after="0" w:afterAutospacing="0"/>
        <w:jc w:val="both"/>
        <w:textAlignment w:val="baseline"/>
        <w:rPr>
          <w:rStyle w:val="eop"/>
          <w:rFonts w:ascii="Arial" w:hAnsi="Arial" w:cs="Arial"/>
        </w:rPr>
      </w:pPr>
    </w:p>
    <w:p w14:paraId="068D7873" w14:textId="77777777" w:rsidR="008E58A6" w:rsidRDefault="008E58A6" w:rsidP="008F4C1D">
      <w:pPr>
        <w:pStyle w:val="paragraph"/>
        <w:spacing w:before="0" w:beforeAutospacing="0" w:after="0" w:afterAutospacing="0"/>
        <w:jc w:val="both"/>
        <w:textAlignment w:val="baseline"/>
        <w:rPr>
          <w:rStyle w:val="eop"/>
          <w:rFonts w:ascii="Arial" w:hAnsi="Arial" w:cs="Arial"/>
        </w:rPr>
      </w:pPr>
    </w:p>
    <w:p w14:paraId="15130095" w14:textId="7606392A" w:rsidR="008F4C1D" w:rsidRDefault="008F4C1D" w:rsidP="000D2A4D">
      <w:pPr>
        <w:pStyle w:val="paragraph"/>
        <w:numPr>
          <w:ilvl w:val="1"/>
          <w:numId w:val="1"/>
        </w:numPr>
        <w:spacing w:before="0" w:beforeAutospacing="0" w:after="0" w:afterAutospacing="0"/>
        <w:jc w:val="both"/>
        <w:textAlignment w:val="baseline"/>
        <w:rPr>
          <w:rStyle w:val="eop"/>
          <w:rFonts w:ascii="Arial" w:hAnsi="Arial" w:cs="Arial"/>
          <w:b/>
          <w:bCs/>
        </w:rPr>
      </w:pPr>
      <w:r>
        <w:rPr>
          <w:rStyle w:val="eop"/>
          <w:rFonts w:ascii="Arial" w:hAnsi="Arial" w:cs="Arial"/>
          <w:b/>
          <w:bCs/>
        </w:rPr>
        <w:lastRenderedPageBreak/>
        <w:t>Complaint</w:t>
      </w:r>
    </w:p>
    <w:p w14:paraId="4A9CA22B" w14:textId="77777777" w:rsidR="008F4C1D" w:rsidRDefault="008F4C1D" w:rsidP="008F4C1D">
      <w:pPr>
        <w:pStyle w:val="paragraph"/>
        <w:spacing w:before="0" w:beforeAutospacing="0" w:after="0" w:afterAutospacing="0"/>
        <w:jc w:val="both"/>
        <w:textAlignment w:val="baseline"/>
        <w:rPr>
          <w:rStyle w:val="eop"/>
        </w:rPr>
      </w:pPr>
    </w:p>
    <w:p w14:paraId="48523B78" w14:textId="77777777" w:rsidR="008F4C1D" w:rsidRDefault="008F4C1D" w:rsidP="008F4C1D">
      <w:pPr>
        <w:pStyle w:val="paragraph"/>
        <w:spacing w:before="0" w:beforeAutospacing="0" w:after="0" w:afterAutospacing="0"/>
        <w:ind w:left="1161" w:firstLine="9"/>
        <w:jc w:val="both"/>
        <w:textAlignment w:val="baseline"/>
        <w:rPr>
          <w:rFonts w:ascii="Segoe UI" w:hAnsi="Segoe UI" w:cs="Segoe UI"/>
          <w:sz w:val="18"/>
          <w:szCs w:val="18"/>
        </w:rPr>
      </w:pPr>
      <w:r>
        <w:rPr>
          <w:rStyle w:val="normaltextrun"/>
          <w:rFonts w:ascii="Arial" w:hAnsi="Arial" w:cs="Arial"/>
        </w:rPr>
        <w:t xml:space="preserve">A complaint is </w:t>
      </w:r>
      <w:r>
        <w:rPr>
          <w:rStyle w:val="normaltextrun"/>
          <w:rFonts w:ascii="Arial" w:hAnsi="Arial" w:cs="Arial"/>
          <w:color w:val="0B0C0C"/>
          <w:shd w:val="clear" w:color="auto" w:fill="FFFFFF"/>
        </w:rPr>
        <w:t>an expression of dissatisfaction, however made, about the standard of service, actions or lack of action by the Council, its own staff, or those acting on its behalf, affecting an individual or group of individuals.’</w:t>
      </w:r>
      <w:r>
        <w:rPr>
          <w:rStyle w:val="eop"/>
          <w:rFonts w:ascii="Arial" w:hAnsi="Arial" w:cs="Arial"/>
          <w:color w:val="0B0C0C"/>
        </w:rPr>
        <w:t> </w:t>
      </w:r>
    </w:p>
    <w:p w14:paraId="14CF468B" w14:textId="1B1E7AA8" w:rsidR="591C7269" w:rsidRDefault="008F4C1D" w:rsidP="008E58A6">
      <w:pPr>
        <w:pStyle w:val="paragraph"/>
        <w:spacing w:before="0" w:beforeAutospacing="0" w:after="0" w:afterAutospacing="0"/>
        <w:ind w:left="270"/>
        <w:jc w:val="both"/>
        <w:textAlignment w:val="baseline"/>
        <w:rPr>
          <w:rStyle w:val="normaltextrun"/>
          <w:rFonts w:ascii="Arial" w:hAnsi="Arial" w:cs="Arial"/>
        </w:rPr>
      </w:pPr>
      <w:r>
        <w:rPr>
          <w:rStyle w:val="eop"/>
          <w:rFonts w:ascii="Arial" w:hAnsi="Arial" w:cs="Arial"/>
        </w:rPr>
        <w:t> </w:t>
      </w:r>
    </w:p>
    <w:p w14:paraId="09C0E283" w14:textId="77777777" w:rsidR="008F4C1D" w:rsidRDefault="008F4C1D" w:rsidP="008F4C1D">
      <w:pPr>
        <w:pStyle w:val="paragraph"/>
        <w:spacing w:before="0" w:beforeAutospacing="0" w:after="0" w:afterAutospacing="0"/>
        <w:ind w:left="711" w:firstLine="450"/>
        <w:jc w:val="both"/>
        <w:textAlignment w:val="baseline"/>
        <w:rPr>
          <w:rFonts w:ascii="Segoe UI" w:hAnsi="Segoe UI" w:cs="Segoe UI"/>
          <w:sz w:val="18"/>
          <w:szCs w:val="18"/>
        </w:rPr>
      </w:pPr>
      <w:r>
        <w:rPr>
          <w:rStyle w:val="normaltextrun"/>
          <w:rFonts w:ascii="Arial" w:hAnsi="Arial" w:cs="Arial"/>
        </w:rPr>
        <w:t>We make no distinction between a ‘formal’ and an ‘informal’ complaint.</w:t>
      </w:r>
      <w:r>
        <w:rPr>
          <w:rStyle w:val="eop"/>
          <w:rFonts w:ascii="Arial" w:hAnsi="Arial" w:cs="Arial"/>
        </w:rPr>
        <w:t> </w:t>
      </w:r>
    </w:p>
    <w:p w14:paraId="6FC61033" w14:textId="35154641" w:rsidR="008F4C1D" w:rsidRDefault="008F4C1D" w:rsidP="00EC7C4E">
      <w:pPr>
        <w:pStyle w:val="paragraph"/>
        <w:shd w:val="clear" w:color="auto" w:fill="FFFFFF"/>
        <w:spacing w:after="160" w:afterAutospacing="0"/>
        <w:ind w:left="675" w:firstLine="448"/>
        <w:textAlignment w:val="baseline"/>
        <w:rPr>
          <w:rFonts w:ascii="Segoe UI" w:hAnsi="Segoe UI" w:cs="Segoe UI"/>
          <w:sz w:val="18"/>
          <w:szCs w:val="18"/>
        </w:rPr>
      </w:pPr>
      <w:r>
        <w:rPr>
          <w:rStyle w:val="normaltextrun"/>
          <w:rFonts w:ascii="Arial" w:hAnsi="Arial" w:cs="Arial"/>
        </w:rPr>
        <w:t>A complaint could be about several things, including: </w:t>
      </w:r>
      <w:r>
        <w:rPr>
          <w:rStyle w:val="eop"/>
          <w:rFonts w:ascii="Arial" w:hAnsi="Arial" w:cs="Arial"/>
        </w:rPr>
        <w:t> </w:t>
      </w:r>
    </w:p>
    <w:p w14:paraId="1C685FAD" w14:textId="77777777" w:rsidR="008F4C1D" w:rsidRDefault="008F4C1D" w:rsidP="000D2A4D">
      <w:pPr>
        <w:pStyle w:val="paragraph"/>
        <w:numPr>
          <w:ilvl w:val="0"/>
          <w:numId w:val="6"/>
        </w:numPr>
        <w:shd w:val="clear" w:color="auto" w:fill="FFFFFF"/>
        <w:spacing w:before="0" w:beforeAutospacing="0" w:after="0" w:afterAutospacing="0"/>
        <w:ind w:left="1125" w:firstLine="0"/>
        <w:textAlignment w:val="baseline"/>
        <w:rPr>
          <w:rFonts w:ascii="Arial" w:hAnsi="Arial" w:cs="Arial"/>
        </w:rPr>
      </w:pPr>
      <w:r>
        <w:rPr>
          <w:rStyle w:val="normaltextrun"/>
          <w:rFonts w:ascii="Arial" w:hAnsi="Arial" w:cs="Arial"/>
        </w:rPr>
        <w:t>A failure to deliver a service which meets reasonable expectations.</w:t>
      </w:r>
      <w:r>
        <w:rPr>
          <w:rStyle w:val="eop"/>
          <w:rFonts w:ascii="Arial" w:hAnsi="Arial" w:cs="Arial"/>
        </w:rPr>
        <w:t> </w:t>
      </w:r>
    </w:p>
    <w:p w14:paraId="6B2B4018" w14:textId="77777777" w:rsidR="008F4C1D" w:rsidRDefault="008F4C1D" w:rsidP="000D2A4D">
      <w:pPr>
        <w:pStyle w:val="paragraph"/>
        <w:numPr>
          <w:ilvl w:val="0"/>
          <w:numId w:val="7"/>
        </w:numPr>
        <w:shd w:val="clear" w:color="auto" w:fill="FFFFFF"/>
        <w:spacing w:before="0" w:beforeAutospacing="0" w:after="0" w:afterAutospacing="0"/>
        <w:ind w:left="1125" w:firstLine="0"/>
        <w:textAlignment w:val="baseline"/>
        <w:rPr>
          <w:rFonts w:ascii="Arial" w:hAnsi="Arial" w:cs="Arial"/>
        </w:rPr>
      </w:pPr>
      <w:r>
        <w:rPr>
          <w:rStyle w:val="normaltextrun"/>
          <w:rFonts w:ascii="Arial" w:hAnsi="Arial" w:cs="Arial"/>
        </w:rPr>
        <w:t>A delay in providing a service.</w:t>
      </w:r>
      <w:r>
        <w:rPr>
          <w:rStyle w:val="eop"/>
          <w:rFonts w:ascii="Arial" w:hAnsi="Arial" w:cs="Arial"/>
        </w:rPr>
        <w:t> </w:t>
      </w:r>
    </w:p>
    <w:p w14:paraId="7546C729" w14:textId="77777777" w:rsidR="008F4C1D" w:rsidRDefault="008F4C1D" w:rsidP="000D2A4D">
      <w:pPr>
        <w:pStyle w:val="paragraph"/>
        <w:numPr>
          <w:ilvl w:val="0"/>
          <w:numId w:val="8"/>
        </w:numPr>
        <w:shd w:val="clear" w:color="auto" w:fill="FFFFFF"/>
        <w:spacing w:before="0" w:beforeAutospacing="0" w:after="0" w:afterAutospacing="0"/>
        <w:ind w:left="1125" w:firstLine="0"/>
        <w:textAlignment w:val="baseline"/>
        <w:rPr>
          <w:rFonts w:ascii="Arial" w:hAnsi="Arial" w:cs="Arial"/>
        </w:rPr>
      </w:pPr>
      <w:r>
        <w:rPr>
          <w:rStyle w:val="normaltextrun"/>
          <w:rFonts w:ascii="Arial" w:hAnsi="Arial" w:cs="Arial"/>
        </w:rPr>
        <w:t>Unsatisfactory quality of service.</w:t>
      </w:r>
      <w:r>
        <w:rPr>
          <w:rStyle w:val="eop"/>
          <w:rFonts w:ascii="Arial" w:hAnsi="Arial" w:cs="Arial"/>
        </w:rPr>
        <w:t> </w:t>
      </w:r>
    </w:p>
    <w:p w14:paraId="37536635" w14:textId="77777777" w:rsidR="008F4C1D" w:rsidRDefault="008F4C1D" w:rsidP="000D2A4D">
      <w:pPr>
        <w:pStyle w:val="paragraph"/>
        <w:numPr>
          <w:ilvl w:val="0"/>
          <w:numId w:val="9"/>
        </w:numPr>
        <w:shd w:val="clear" w:color="auto" w:fill="FFFFFF"/>
        <w:spacing w:before="0" w:beforeAutospacing="0" w:after="0" w:afterAutospacing="0"/>
        <w:ind w:left="1125" w:firstLine="0"/>
        <w:textAlignment w:val="baseline"/>
        <w:rPr>
          <w:rFonts w:ascii="Arial" w:hAnsi="Arial" w:cs="Arial"/>
        </w:rPr>
      </w:pPr>
      <w:r>
        <w:rPr>
          <w:rStyle w:val="normaltextrun"/>
          <w:rFonts w:ascii="Arial" w:hAnsi="Arial" w:cs="Arial"/>
        </w:rPr>
        <w:t>The conduct of a member of council staff.</w:t>
      </w:r>
      <w:r>
        <w:rPr>
          <w:rStyle w:val="eop"/>
          <w:rFonts w:ascii="Arial" w:hAnsi="Arial" w:cs="Arial"/>
        </w:rPr>
        <w:t> </w:t>
      </w:r>
    </w:p>
    <w:p w14:paraId="1584D1E7" w14:textId="77777777" w:rsidR="008F4C1D" w:rsidRDefault="008F4C1D" w:rsidP="000D2A4D">
      <w:pPr>
        <w:pStyle w:val="paragraph"/>
        <w:numPr>
          <w:ilvl w:val="0"/>
          <w:numId w:val="10"/>
        </w:numPr>
        <w:shd w:val="clear" w:color="auto" w:fill="FFFFFF"/>
        <w:spacing w:before="0" w:beforeAutospacing="0" w:after="0" w:afterAutospacing="0"/>
        <w:ind w:left="1125" w:firstLine="0"/>
        <w:textAlignment w:val="baseline"/>
        <w:rPr>
          <w:rStyle w:val="eop"/>
          <w:rFonts w:ascii="Arial" w:hAnsi="Arial" w:cs="Arial"/>
        </w:rPr>
      </w:pPr>
      <w:r>
        <w:rPr>
          <w:rStyle w:val="normaltextrun"/>
          <w:rFonts w:ascii="Arial" w:hAnsi="Arial" w:cs="Arial"/>
        </w:rPr>
        <w:t>Failure of our staff in following council policy or the policy itself.</w:t>
      </w:r>
      <w:r>
        <w:rPr>
          <w:rStyle w:val="eop"/>
          <w:rFonts w:ascii="Arial" w:hAnsi="Arial" w:cs="Arial"/>
        </w:rPr>
        <w:t> </w:t>
      </w:r>
    </w:p>
    <w:p w14:paraId="1CAF8965" w14:textId="77777777" w:rsidR="008F4C1D" w:rsidRDefault="008F4C1D" w:rsidP="008F4C1D">
      <w:pPr>
        <w:pStyle w:val="paragraph"/>
        <w:shd w:val="clear" w:color="auto" w:fill="FFFFFF"/>
        <w:spacing w:before="0" w:beforeAutospacing="0" w:after="0" w:afterAutospacing="0"/>
        <w:textAlignment w:val="baseline"/>
        <w:rPr>
          <w:rStyle w:val="eop"/>
          <w:rFonts w:ascii="Arial" w:hAnsi="Arial" w:cs="Arial"/>
        </w:rPr>
      </w:pPr>
    </w:p>
    <w:p w14:paraId="3DA05EFF" w14:textId="485855C4" w:rsidR="00EC7C4E" w:rsidRDefault="008F4C1D" w:rsidP="591C7269">
      <w:pPr>
        <w:pStyle w:val="paragraph"/>
        <w:shd w:val="clear" w:color="auto" w:fill="FFFFFF" w:themeFill="background1"/>
        <w:spacing w:before="0" w:beforeAutospacing="0" w:after="0" w:afterAutospacing="0"/>
        <w:ind w:left="1125"/>
        <w:rPr>
          <w:rStyle w:val="normaltextrun"/>
          <w:rFonts w:ascii="Arial" w:hAnsi="Arial" w:cs="Arial"/>
          <w:color w:val="000000"/>
          <w:bdr w:val="none" w:sz="0" w:space="0" w:color="auto" w:frame="1"/>
        </w:rPr>
      </w:pPr>
      <w:r w:rsidRPr="591C7269">
        <w:rPr>
          <w:rStyle w:val="normaltextrun"/>
          <w:rFonts w:ascii="Arial" w:hAnsi="Arial" w:cs="Arial"/>
          <w:color w:val="000000" w:themeColor="text1"/>
        </w:rPr>
        <w:t xml:space="preserve">A complaint needs to be made within 12 months of the problem occurring or the resident becoming aware of the issue. It is at the council’s discretion if complaints made outside this time limit are to be considered. These cases will be referred to the </w:t>
      </w:r>
      <w:r w:rsidR="00946490" w:rsidRPr="591C7269">
        <w:rPr>
          <w:rStyle w:val="normaltextrun"/>
          <w:rFonts w:ascii="Arial" w:hAnsi="Arial" w:cs="Arial"/>
          <w:color w:val="000000" w:themeColor="text1"/>
        </w:rPr>
        <w:t xml:space="preserve">relevant </w:t>
      </w:r>
      <w:r w:rsidRPr="591C7269">
        <w:rPr>
          <w:rStyle w:val="normaltextrun"/>
          <w:rFonts w:ascii="Arial" w:hAnsi="Arial" w:cs="Arial"/>
          <w:color w:val="000000" w:themeColor="text1"/>
        </w:rPr>
        <w:t>Executive Head of Service for decision.</w:t>
      </w:r>
      <w:r w:rsidRPr="591C7269">
        <w:rPr>
          <w:rStyle w:val="eop"/>
          <w:rFonts w:ascii="Arial" w:hAnsi="Arial" w:cs="Arial"/>
          <w:color w:val="000000" w:themeColor="text1"/>
        </w:rPr>
        <w:t> </w:t>
      </w:r>
    </w:p>
    <w:p w14:paraId="7861FA43" w14:textId="77777777" w:rsidR="00EC7C4E" w:rsidRDefault="00EC7C4E" w:rsidP="00D92C21">
      <w:pPr>
        <w:ind w:left="1151" w:hanging="71"/>
        <w:rPr>
          <w:rStyle w:val="normaltextrun"/>
          <w:rFonts w:ascii="Arial" w:hAnsi="Arial" w:cs="Arial"/>
          <w:color w:val="000000"/>
          <w:bdr w:val="none" w:sz="0" w:space="0" w:color="auto" w:frame="1"/>
        </w:rPr>
      </w:pPr>
    </w:p>
    <w:p w14:paraId="3B599640" w14:textId="77777777" w:rsidR="00EC7C4E" w:rsidRDefault="00EC7C4E" w:rsidP="00D92C21">
      <w:pPr>
        <w:ind w:left="1151" w:hanging="71"/>
        <w:rPr>
          <w:rStyle w:val="normaltextrun"/>
          <w:rFonts w:ascii="Arial" w:hAnsi="Arial" w:cs="Arial"/>
          <w:color w:val="000000"/>
          <w:bdr w:val="none" w:sz="0" w:space="0" w:color="auto" w:frame="1"/>
        </w:rPr>
      </w:pPr>
    </w:p>
    <w:p w14:paraId="0D5EF956" w14:textId="1C4B5BDA" w:rsidR="00EC7C4E" w:rsidRPr="00EC7C4E" w:rsidRDefault="00EC7C4E" w:rsidP="000D2A4D">
      <w:pPr>
        <w:pStyle w:val="Title"/>
        <w:numPr>
          <w:ilvl w:val="0"/>
          <w:numId w:val="1"/>
        </w:numPr>
        <w:rPr>
          <w:rStyle w:val="normaltextrun"/>
          <w:rFonts w:ascii="Arial" w:hAnsi="Arial" w:cs="Arial"/>
          <w:b/>
          <w:bCs/>
          <w:color w:val="000000"/>
          <w:sz w:val="48"/>
          <w:szCs w:val="48"/>
          <w:bdr w:val="none" w:sz="0" w:space="0" w:color="auto" w:frame="1"/>
        </w:rPr>
      </w:pPr>
      <w:r w:rsidRPr="00EC7C4E">
        <w:rPr>
          <w:rStyle w:val="normaltextrun"/>
          <w:rFonts w:ascii="Arial" w:hAnsi="Arial" w:cs="Arial"/>
          <w:b/>
          <w:bCs/>
          <w:color w:val="000000"/>
          <w:sz w:val="48"/>
          <w:szCs w:val="48"/>
          <w:bdr w:val="none" w:sz="0" w:space="0" w:color="auto" w:frame="1"/>
        </w:rPr>
        <w:t>What is not covered under this Policy</w:t>
      </w:r>
    </w:p>
    <w:p w14:paraId="39608C26" w14:textId="2B57872C" w:rsidR="005E3CC1" w:rsidRDefault="005E3CC1" w:rsidP="005E3CC1">
      <w:pPr>
        <w:pStyle w:val="paragraph"/>
        <w:shd w:val="clear" w:color="auto" w:fill="FFFFFF"/>
        <w:spacing w:before="0" w:after="0"/>
        <w:ind w:left="1080"/>
        <w:textAlignment w:val="baseline"/>
        <w:rPr>
          <w:rFonts w:ascii="Segoe UI" w:hAnsi="Segoe UI" w:cs="Segoe UI"/>
          <w:sz w:val="18"/>
          <w:szCs w:val="18"/>
        </w:rPr>
      </w:pPr>
      <w:r>
        <w:rPr>
          <w:rStyle w:val="normaltextrun"/>
          <w:rFonts w:ascii="Arial" w:hAnsi="Arial" w:cs="Arial"/>
        </w:rPr>
        <w:t>This policy covers general complaints to the council about its own services. It</w:t>
      </w:r>
      <w:r>
        <w:rPr>
          <w:rStyle w:val="eop"/>
          <w:rFonts w:ascii="Arial" w:hAnsi="Arial" w:cs="Arial"/>
        </w:rPr>
        <w:t> </w:t>
      </w:r>
      <w:r>
        <w:rPr>
          <w:rStyle w:val="normaltextrun"/>
          <w:rFonts w:ascii="Arial" w:hAnsi="Arial" w:cs="Arial"/>
        </w:rPr>
        <w:t>does not cover complaints that are covered by other rules, such as:</w:t>
      </w:r>
      <w:r>
        <w:rPr>
          <w:rStyle w:val="eop"/>
          <w:rFonts w:ascii="Arial" w:hAnsi="Arial" w:cs="Arial"/>
        </w:rPr>
        <w:t> </w:t>
      </w:r>
    </w:p>
    <w:p w14:paraId="7B5D2336" w14:textId="00EEE27A" w:rsidR="005E3CC1" w:rsidRDefault="005E3CC1" w:rsidP="000D2A4D">
      <w:pPr>
        <w:pStyle w:val="paragraph"/>
        <w:numPr>
          <w:ilvl w:val="0"/>
          <w:numId w:val="12"/>
        </w:numPr>
        <w:spacing w:before="0" w:beforeAutospacing="0" w:after="0" w:afterAutospacing="0"/>
        <w:jc w:val="both"/>
        <w:textAlignment w:val="baseline"/>
        <w:rPr>
          <w:rFonts w:ascii="Arial" w:hAnsi="Arial" w:cs="Arial"/>
        </w:rPr>
      </w:pPr>
      <w:r>
        <w:rPr>
          <w:rStyle w:val="normaltextrun"/>
          <w:rFonts w:ascii="Arial" w:hAnsi="Arial" w:cs="Arial"/>
        </w:rPr>
        <w:t>Planning appeals</w:t>
      </w:r>
    </w:p>
    <w:p w14:paraId="3F1CCA06" w14:textId="478AA897" w:rsidR="005E3CC1" w:rsidRDefault="005E3CC1" w:rsidP="000D2A4D">
      <w:pPr>
        <w:pStyle w:val="paragraph"/>
        <w:numPr>
          <w:ilvl w:val="0"/>
          <w:numId w:val="11"/>
        </w:numPr>
        <w:spacing w:before="0" w:beforeAutospacing="0" w:after="0" w:afterAutospacing="0"/>
        <w:jc w:val="both"/>
        <w:textAlignment w:val="baseline"/>
        <w:rPr>
          <w:rFonts w:ascii="Arial" w:hAnsi="Arial" w:cs="Arial"/>
        </w:rPr>
      </w:pPr>
      <w:r>
        <w:rPr>
          <w:rStyle w:val="normaltextrun"/>
          <w:rFonts w:ascii="Arial" w:hAnsi="Arial" w:cs="Arial"/>
        </w:rPr>
        <w:t>Benefits entitlement appeals</w:t>
      </w:r>
    </w:p>
    <w:p w14:paraId="4E7F2850" w14:textId="1C4C2101" w:rsidR="005E3CC1" w:rsidRDefault="005E3CC1" w:rsidP="000D2A4D">
      <w:pPr>
        <w:pStyle w:val="paragraph"/>
        <w:numPr>
          <w:ilvl w:val="0"/>
          <w:numId w:val="11"/>
        </w:numPr>
        <w:spacing w:before="0" w:beforeAutospacing="0" w:after="0" w:afterAutospacing="0"/>
        <w:jc w:val="both"/>
        <w:textAlignment w:val="baseline"/>
        <w:rPr>
          <w:rFonts w:ascii="Arial" w:hAnsi="Arial" w:cs="Arial"/>
        </w:rPr>
      </w:pPr>
      <w:r>
        <w:rPr>
          <w:rStyle w:val="normaltextrun"/>
          <w:rFonts w:ascii="Arial" w:hAnsi="Arial" w:cs="Arial"/>
        </w:rPr>
        <w:t>Council tax or business rates liability appeals</w:t>
      </w:r>
    </w:p>
    <w:p w14:paraId="7F3A609F" w14:textId="6341DB7D" w:rsidR="005E3CC1" w:rsidRDefault="005E3CC1" w:rsidP="000D2A4D">
      <w:pPr>
        <w:pStyle w:val="paragraph"/>
        <w:numPr>
          <w:ilvl w:val="0"/>
          <w:numId w:val="11"/>
        </w:numPr>
        <w:spacing w:before="0" w:beforeAutospacing="0" w:after="0" w:afterAutospacing="0"/>
        <w:jc w:val="both"/>
        <w:textAlignment w:val="baseline"/>
        <w:rPr>
          <w:rFonts w:ascii="Arial" w:hAnsi="Arial" w:cs="Arial"/>
        </w:rPr>
      </w:pPr>
      <w:r>
        <w:rPr>
          <w:rStyle w:val="normaltextrun"/>
          <w:rFonts w:ascii="Arial" w:hAnsi="Arial" w:cs="Arial"/>
        </w:rPr>
        <w:t>Appeals against statutory notices</w:t>
      </w:r>
    </w:p>
    <w:p w14:paraId="7D99B29D" w14:textId="2E3E215B" w:rsidR="005E3CC1" w:rsidRDefault="005E3CC1" w:rsidP="000D2A4D">
      <w:pPr>
        <w:pStyle w:val="paragraph"/>
        <w:numPr>
          <w:ilvl w:val="0"/>
          <w:numId w:val="11"/>
        </w:numPr>
        <w:spacing w:before="0" w:beforeAutospacing="0" w:after="0" w:afterAutospacing="0"/>
        <w:jc w:val="both"/>
        <w:textAlignment w:val="baseline"/>
        <w:rPr>
          <w:rFonts w:ascii="Arial" w:hAnsi="Arial" w:cs="Arial"/>
        </w:rPr>
      </w:pPr>
      <w:r>
        <w:rPr>
          <w:rStyle w:val="normaltextrun"/>
          <w:rFonts w:ascii="Arial" w:hAnsi="Arial" w:cs="Arial"/>
        </w:rPr>
        <w:t>Appeals against parking tickets (Penalty Charge Notices (PCN’s) or enforcement actions</w:t>
      </w:r>
    </w:p>
    <w:p w14:paraId="0C661ECF" w14:textId="2D2D6BCF" w:rsidR="005E3CC1" w:rsidRDefault="005E3CC1" w:rsidP="000D2A4D">
      <w:pPr>
        <w:pStyle w:val="paragraph"/>
        <w:numPr>
          <w:ilvl w:val="0"/>
          <w:numId w:val="11"/>
        </w:numPr>
        <w:spacing w:before="0" w:beforeAutospacing="0" w:after="0" w:afterAutospacing="0"/>
        <w:jc w:val="both"/>
        <w:textAlignment w:val="baseline"/>
        <w:rPr>
          <w:rFonts w:ascii="Arial" w:hAnsi="Arial" w:cs="Arial"/>
        </w:rPr>
      </w:pPr>
      <w:r>
        <w:rPr>
          <w:rStyle w:val="normaltextrun"/>
          <w:rFonts w:ascii="Arial" w:hAnsi="Arial" w:cs="Arial"/>
        </w:rPr>
        <w:t>Complaints about councillor conduct – details of this process can be found on our website:</w:t>
      </w:r>
      <w:r w:rsidRPr="005E450D">
        <w:rPr>
          <w:rStyle w:val="normaltextrun"/>
          <w:rFonts w:ascii="Arial" w:hAnsi="Arial" w:cs="Arial"/>
        </w:rPr>
        <w:t xml:space="preserve"> </w:t>
      </w:r>
      <w:hyperlink r:id="rId14" w:tgtFrame="_blank" w:history="1">
        <w:r w:rsidRPr="005E450D">
          <w:rPr>
            <w:rStyle w:val="normaltextrun"/>
            <w:rFonts w:ascii="Arial" w:hAnsi="Arial" w:cs="Arial"/>
            <w:color w:val="0000FF"/>
            <w:u w:val="single"/>
            <w:shd w:val="clear" w:color="auto" w:fill="E1E3E6"/>
          </w:rPr>
          <w:t>Councillors conduct | Havant Borough Council</w:t>
        </w:r>
      </w:hyperlink>
    </w:p>
    <w:p w14:paraId="44B8A2B9" w14:textId="129A4B4D" w:rsidR="005E3CC1" w:rsidRDefault="005E3CC1" w:rsidP="000D2A4D">
      <w:pPr>
        <w:pStyle w:val="paragraph"/>
        <w:numPr>
          <w:ilvl w:val="0"/>
          <w:numId w:val="11"/>
        </w:numPr>
        <w:spacing w:before="0" w:beforeAutospacing="0" w:after="0" w:afterAutospacing="0"/>
        <w:jc w:val="both"/>
        <w:textAlignment w:val="baseline"/>
        <w:rPr>
          <w:rFonts w:ascii="Arial" w:hAnsi="Arial" w:cs="Arial"/>
        </w:rPr>
      </w:pPr>
      <w:r>
        <w:rPr>
          <w:rStyle w:val="normaltextrun"/>
          <w:rFonts w:ascii="Arial" w:hAnsi="Arial" w:cs="Arial"/>
        </w:rPr>
        <w:t xml:space="preserve">Reviews of decisions </w:t>
      </w:r>
      <w:r w:rsidR="00481CFF">
        <w:rPr>
          <w:rStyle w:val="normaltextrun"/>
          <w:rFonts w:ascii="Arial" w:hAnsi="Arial" w:cs="Arial"/>
        </w:rPr>
        <w:t>relating to</w:t>
      </w:r>
      <w:r>
        <w:rPr>
          <w:rStyle w:val="normaltextrun"/>
          <w:rFonts w:ascii="Arial" w:hAnsi="Arial" w:cs="Arial"/>
        </w:rPr>
        <w:t xml:space="preserve"> Information Request</w:t>
      </w:r>
      <w:r w:rsidR="00A528AA">
        <w:rPr>
          <w:rStyle w:val="normaltextrun"/>
          <w:rFonts w:ascii="Arial" w:hAnsi="Arial" w:cs="Arial"/>
        </w:rPr>
        <w:t>s</w:t>
      </w:r>
      <w:r>
        <w:rPr>
          <w:rStyle w:val="normaltextrun"/>
          <w:rFonts w:ascii="Arial" w:hAnsi="Arial" w:cs="Arial"/>
        </w:rPr>
        <w:t xml:space="preserve"> (Freedom of Information Act</w:t>
      </w:r>
      <w:r w:rsidR="009C05B5">
        <w:rPr>
          <w:rStyle w:val="normaltextrun"/>
          <w:rFonts w:ascii="Arial" w:hAnsi="Arial" w:cs="Arial"/>
        </w:rPr>
        <w:t xml:space="preserve"> 2000 and </w:t>
      </w:r>
      <w:r w:rsidR="004C502D">
        <w:rPr>
          <w:rStyle w:val="normaltextrun"/>
          <w:rFonts w:ascii="Arial" w:hAnsi="Arial" w:cs="Arial"/>
        </w:rPr>
        <w:t xml:space="preserve">Environmental </w:t>
      </w:r>
      <w:r w:rsidR="00F70069">
        <w:rPr>
          <w:rStyle w:val="normaltextrun"/>
          <w:rFonts w:ascii="Arial" w:hAnsi="Arial" w:cs="Arial"/>
        </w:rPr>
        <w:t xml:space="preserve">Information Regulations </w:t>
      </w:r>
      <w:r w:rsidR="00AB21A9">
        <w:rPr>
          <w:rStyle w:val="normaltextrun"/>
          <w:rFonts w:ascii="Arial" w:hAnsi="Arial" w:cs="Arial"/>
        </w:rPr>
        <w:t>2004</w:t>
      </w:r>
      <w:r>
        <w:rPr>
          <w:rStyle w:val="normaltextrun"/>
          <w:rFonts w:ascii="Arial" w:hAnsi="Arial" w:cs="Arial"/>
        </w:rPr>
        <w:t xml:space="preserve">) </w:t>
      </w:r>
    </w:p>
    <w:p w14:paraId="7A475D88" w14:textId="2EBD07BA" w:rsidR="005E3CC1" w:rsidRDefault="005E3CC1" w:rsidP="000D2A4D">
      <w:pPr>
        <w:pStyle w:val="paragraph"/>
        <w:numPr>
          <w:ilvl w:val="0"/>
          <w:numId w:val="11"/>
        </w:numPr>
        <w:spacing w:before="0" w:beforeAutospacing="0" w:after="0" w:afterAutospacing="0"/>
        <w:jc w:val="both"/>
        <w:textAlignment w:val="baseline"/>
        <w:rPr>
          <w:rStyle w:val="normaltextrun"/>
          <w:rFonts w:ascii="Arial" w:hAnsi="Arial" w:cs="Arial"/>
        </w:rPr>
      </w:pPr>
      <w:r>
        <w:rPr>
          <w:rStyle w:val="normaltextrun"/>
          <w:rFonts w:ascii="Arial" w:hAnsi="Arial" w:cs="Arial"/>
        </w:rPr>
        <w:t>In the event of a complaint against the Chief Executive the organisation will decide if the complaint is investigated by the Local Government and Social Care Ombudsman [LGSCO].  The decision will be made by an Executive Head and/or the Monitoring Officer independent of the complaint</w:t>
      </w:r>
    </w:p>
    <w:p w14:paraId="39243A59" w14:textId="77777777" w:rsidR="005E3CC1" w:rsidRDefault="005E3CC1" w:rsidP="005E3CC1">
      <w:pPr>
        <w:pStyle w:val="paragraph"/>
        <w:spacing w:before="0" w:beforeAutospacing="0" w:after="0" w:afterAutospacing="0"/>
        <w:jc w:val="both"/>
        <w:textAlignment w:val="baseline"/>
        <w:rPr>
          <w:rStyle w:val="normaltextrun"/>
          <w:rFonts w:ascii="Arial" w:hAnsi="Arial" w:cs="Arial"/>
        </w:rPr>
      </w:pPr>
    </w:p>
    <w:p w14:paraId="38426BEF" w14:textId="77777777" w:rsidR="005E3CC1" w:rsidRDefault="005E3CC1" w:rsidP="005E3CC1">
      <w:pPr>
        <w:pStyle w:val="paragraph"/>
        <w:spacing w:before="0" w:beforeAutospacing="0" w:after="0" w:afterAutospacing="0"/>
        <w:jc w:val="both"/>
        <w:textAlignment w:val="baseline"/>
        <w:rPr>
          <w:rStyle w:val="normaltextrun"/>
          <w:rFonts w:ascii="Arial" w:hAnsi="Arial" w:cs="Arial"/>
        </w:rPr>
      </w:pPr>
    </w:p>
    <w:p w14:paraId="766774B8" w14:textId="78B69CC4" w:rsidR="591C7269" w:rsidRDefault="591C7269" w:rsidP="591C7269">
      <w:pPr>
        <w:pStyle w:val="paragraph"/>
        <w:spacing w:before="0" w:beforeAutospacing="0" w:after="0" w:afterAutospacing="0"/>
        <w:jc w:val="both"/>
        <w:rPr>
          <w:rStyle w:val="normaltextrun"/>
          <w:rFonts w:ascii="Arial" w:hAnsi="Arial" w:cs="Arial"/>
        </w:rPr>
      </w:pPr>
    </w:p>
    <w:p w14:paraId="22419D71" w14:textId="71985E1F" w:rsidR="591C7269" w:rsidRDefault="591C7269" w:rsidP="591C7269">
      <w:pPr>
        <w:pStyle w:val="paragraph"/>
        <w:spacing w:before="0" w:beforeAutospacing="0" w:after="0" w:afterAutospacing="0"/>
        <w:jc w:val="both"/>
        <w:rPr>
          <w:rStyle w:val="normaltextrun"/>
          <w:rFonts w:ascii="Arial" w:hAnsi="Arial" w:cs="Arial"/>
        </w:rPr>
      </w:pPr>
    </w:p>
    <w:p w14:paraId="5EC7C893" w14:textId="1F585053" w:rsidR="591C7269" w:rsidRDefault="591C7269" w:rsidP="591C7269">
      <w:pPr>
        <w:pStyle w:val="paragraph"/>
        <w:spacing w:before="0" w:beforeAutospacing="0" w:after="0" w:afterAutospacing="0"/>
        <w:jc w:val="both"/>
        <w:rPr>
          <w:rStyle w:val="normaltextrun"/>
          <w:rFonts w:ascii="Arial" w:hAnsi="Arial" w:cs="Arial"/>
        </w:rPr>
      </w:pPr>
    </w:p>
    <w:p w14:paraId="5B92E028" w14:textId="0A7F8AEC" w:rsidR="591C7269" w:rsidRDefault="591C7269" w:rsidP="591C7269">
      <w:pPr>
        <w:pStyle w:val="paragraph"/>
        <w:spacing w:before="0" w:beforeAutospacing="0" w:after="0" w:afterAutospacing="0"/>
        <w:jc w:val="both"/>
        <w:rPr>
          <w:rStyle w:val="normaltextrun"/>
          <w:rFonts w:ascii="Arial" w:hAnsi="Arial" w:cs="Arial"/>
        </w:rPr>
      </w:pPr>
    </w:p>
    <w:p w14:paraId="461A9232" w14:textId="6D781A40" w:rsidR="591C7269" w:rsidRDefault="591C7269" w:rsidP="591C7269">
      <w:pPr>
        <w:pStyle w:val="paragraph"/>
        <w:spacing w:before="0" w:beforeAutospacing="0" w:after="0" w:afterAutospacing="0"/>
        <w:jc w:val="both"/>
        <w:rPr>
          <w:rStyle w:val="normaltextrun"/>
          <w:rFonts w:ascii="Arial" w:hAnsi="Arial" w:cs="Arial"/>
        </w:rPr>
      </w:pPr>
    </w:p>
    <w:p w14:paraId="3B7BEBC2" w14:textId="07BFE3C2" w:rsidR="591C7269" w:rsidRDefault="591C7269" w:rsidP="591C7269">
      <w:pPr>
        <w:pStyle w:val="paragraph"/>
        <w:spacing w:before="0" w:beforeAutospacing="0" w:after="0" w:afterAutospacing="0"/>
        <w:jc w:val="both"/>
        <w:rPr>
          <w:rStyle w:val="normaltextrun"/>
          <w:rFonts w:ascii="Arial" w:hAnsi="Arial" w:cs="Arial"/>
        </w:rPr>
      </w:pPr>
    </w:p>
    <w:p w14:paraId="4A833101" w14:textId="072B0B8D" w:rsidR="005E3CC1" w:rsidRDefault="005E3CC1" w:rsidP="000D2A4D">
      <w:pPr>
        <w:pStyle w:val="Title"/>
        <w:numPr>
          <w:ilvl w:val="0"/>
          <w:numId w:val="1"/>
        </w:numPr>
        <w:rPr>
          <w:rStyle w:val="normaltextrun"/>
          <w:rFonts w:ascii="Arial" w:hAnsi="Arial" w:cs="Arial"/>
          <w:b/>
          <w:bCs/>
          <w:color w:val="000000"/>
          <w:sz w:val="48"/>
          <w:szCs w:val="48"/>
          <w:bdr w:val="none" w:sz="0" w:space="0" w:color="auto" w:frame="1"/>
        </w:rPr>
      </w:pPr>
      <w:r w:rsidRPr="00EC7C4E">
        <w:rPr>
          <w:rStyle w:val="normaltextrun"/>
          <w:rFonts w:ascii="Arial" w:hAnsi="Arial" w:cs="Arial"/>
          <w:b/>
          <w:bCs/>
          <w:color w:val="000000"/>
          <w:sz w:val="48"/>
          <w:szCs w:val="48"/>
          <w:bdr w:val="none" w:sz="0" w:space="0" w:color="auto" w:frame="1"/>
        </w:rPr>
        <w:t>Wh</w:t>
      </w:r>
      <w:r>
        <w:rPr>
          <w:rStyle w:val="normaltextrun"/>
          <w:rFonts w:ascii="Arial" w:hAnsi="Arial" w:cs="Arial"/>
          <w:b/>
          <w:bCs/>
          <w:color w:val="000000"/>
          <w:sz w:val="48"/>
          <w:szCs w:val="48"/>
          <w:bdr w:val="none" w:sz="0" w:space="0" w:color="auto" w:frame="1"/>
        </w:rPr>
        <w:t>o can make a Complaint</w:t>
      </w:r>
    </w:p>
    <w:p w14:paraId="184A51E9" w14:textId="77777777" w:rsidR="005E3CC1" w:rsidRDefault="005E3CC1" w:rsidP="005E3CC1"/>
    <w:p w14:paraId="692FAA38" w14:textId="77777777" w:rsidR="005E3CC1" w:rsidRDefault="005E3CC1" w:rsidP="005E3CC1">
      <w:pPr>
        <w:pStyle w:val="paragraph"/>
        <w:spacing w:before="0" w:beforeAutospacing="0" w:after="0" w:afterAutospacing="0"/>
        <w:ind w:left="720" w:firstLine="360"/>
        <w:jc w:val="both"/>
        <w:textAlignment w:val="baseline"/>
        <w:rPr>
          <w:rFonts w:ascii="Segoe UI" w:hAnsi="Segoe UI" w:cs="Segoe UI"/>
          <w:sz w:val="18"/>
          <w:szCs w:val="18"/>
        </w:rPr>
      </w:pPr>
      <w:r>
        <w:rPr>
          <w:rStyle w:val="normaltextrun"/>
          <w:rFonts w:ascii="Arial" w:hAnsi="Arial" w:cs="Arial"/>
        </w:rPr>
        <w:t>Anyone can make a complaint including, but not limited to: </w:t>
      </w:r>
      <w:r>
        <w:rPr>
          <w:rStyle w:val="eop"/>
          <w:rFonts w:ascii="Arial" w:hAnsi="Arial" w:cs="Arial"/>
        </w:rPr>
        <w:t> </w:t>
      </w:r>
    </w:p>
    <w:p w14:paraId="64A221AC" w14:textId="77777777" w:rsidR="005E3CC1" w:rsidRDefault="005E3CC1" w:rsidP="005E3CC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p w14:paraId="3AF2C2F0" w14:textId="77777777" w:rsidR="005E3CC1" w:rsidRDefault="005E3CC1" w:rsidP="000D2A4D">
      <w:pPr>
        <w:pStyle w:val="paragraph"/>
        <w:numPr>
          <w:ilvl w:val="0"/>
          <w:numId w:val="13"/>
        </w:numPr>
        <w:spacing w:before="0" w:beforeAutospacing="0" w:after="0" w:afterAutospacing="0"/>
        <w:jc w:val="both"/>
        <w:textAlignment w:val="baseline"/>
        <w:rPr>
          <w:rFonts w:ascii="Arial" w:hAnsi="Arial" w:cs="Arial"/>
        </w:rPr>
      </w:pPr>
      <w:r>
        <w:rPr>
          <w:rStyle w:val="normaltextrun"/>
          <w:rFonts w:ascii="Arial" w:hAnsi="Arial" w:cs="Arial"/>
        </w:rPr>
        <w:t>Residents</w:t>
      </w:r>
      <w:r>
        <w:rPr>
          <w:rStyle w:val="eop"/>
          <w:rFonts w:ascii="Arial" w:hAnsi="Arial" w:cs="Arial"/>
        </w:rPr>
        <w:t> </w:t>
      </w:r>
    </w:p>
    <w:p w14:paraId="0E2D49E8" w14:textId="77777777" w:rsidR="005E3CC1" w:rsidRDefault="005E3CC1" w:rsidP="000D2A4D">
      <w:pPr>
        <w:pStyle w:val="paragraph"/>
        <w:numPr>
          <w:ilvl w:val="0"/>
          <w:numId w:val="13"/>
        </w:numPr>
        <w:spacing w:before="0" w:beforeAutospacing="0" w:after="0" w:afterAutospacing="0"/>
        <w:jc w:val="both"/>
        <w:textAlignment w:val="baseline"/>
        <w:rPr>
          <w:rFonts w:ascii="Arial" w:hAnsi="Arial" w:cs="Arial"/>
        </w:rPr>
      </w:pPr>
      <w:r>
        <w:rPr>
          <w:rStyle w:val="normaltextrun"/>
          <w:rFonts w:ascii="Arial" w:hAnsi="Arial" w:cs="Arial"/>
        </w:rPr>
        <w:t>Customers or service users </w:t>
      </w:r>
      <w:r>
        <w:rPr>
          <w:rStyle w:val="eop"/>
          <w:rFonts w:ascii="Arial" w:hAnsi="Arial" w:cs="Arial"/>
        </w:rPr>
        <w:t> </w:t>
      </w:r>
    </w:p>
    <w:p w14:paraId="7A78FF27" w14:textId="77777777" w:rsidR="005E3CC1" w:rsidRDefault="005E3CC1" w:rsidP="000D2A4D">
      <w:pPr>
        <w:pStyle w:val="paragraph"/>
        <w:numPr>
          <w:ilvl w:val="0"/>
          <w:numId w:val="13"/>
        </w:numPr>
        <w:spacing w:before="0" w:beforeAutospacing="0" w:after="0" w:afterAutospacing="0"/>
        <w:jc w:val="both"/>
        <w:textAlignment w:val="baseline"/>
        <w:rPr>
          <w:rFonts w:ascii="Arial" w:hAnsi="Arial" w:cs="Arial"/>
        </w:rPr>
      </w:pPr>
      <w:r>
        <w:rPr>
          <w:rStyle w:val="normaltextrun"/>
          <w:rFonts w:ascii="Arial" w:hAnsi="Arial" w:cs="Arial"/>
        </w:rPr>
        <w:t>People who work in or visit the borough of Havant </w:t>
      </w:r>
      <w:r>
        <w:rPr>
          <w:rStyle w:val="eop"/>
          <w:rFonts w:ascii="Arial" w:hAnsi="Arial" w:cs="Arial"/>
        </w:rPr>
        <w:t> </w:t>
      </w:r>
    </w:p>
    <w:p w14:paraId="0EE16C03" w14:textId="77777777" w:rsidR="005E3CC1" w:rsidRDefault="005E3CC1" w:rsidP="000D2A4D">
      <w:pPr>
        <w:pStyle w:val="paragraph"/>
        <w:numPr>
          <w:ilvl w:val="0"/>
          <w:numId w:val="13"/>
        </w:numPr>
        <w:spacing w:before="0" w:beforeAutospacing="0" w:after="0" w:afterAutospacing="0"/>
        <w:jc w:val="both"/>
        <w:textAlignment w:val="baseline"/>
        <w:rPr>
          <w:rFonts w:ascii="Arial" w:hAnsi="Arial" w:cs="Arial"/>
        </w:rPr>
      </w:pPr>
      <w:r>
        <w:rPr>
          <w:rStyle w:val="normaltextrun"/>
          <w:rFonts w:ascii="Arial" w:hAnsi="Arial" w:cs="Arial"/>
        </w:rPr>
        <w:t>Advocates on behalf of the above</w:t>
      </w:r>
      <w:r>
        <w:rPr>
          <w:rStyle w:val="eop"/>
          <w:rFonts w:ascii="Arial" w:hAnsi="Arial" w:cs="Arial"/>
        </w:rPr>
        <w:t> </w:t>
      </w:r>
    </w:p>
    <w:p w14:paraId="78F977D8" w14:textId="77777777" w:rsidR="005E3CC1" w:rsidRDefault="005E3CC1" w:rsidP="000D2A4D">
      <w:pPr>
        <w:pStyle w:val="paragraph"/>
        <w:numPr>
          <w:ilvl w:val="0"/>
          <w:numId w:val="13"/>
        </w:numPr>
        <w:spacing w:before="0" w:beforeAutospacing="0" w:after="0" w:afterAutospacing="0"/>
        <w:jc w:val="both"/>
        <w:textAlignment w:val="baseline"/>
        <w:rPr>
          <w:rFonts w:ascii="Arial" w:hAnsi="Arial" w:cs="Arial"/>
        </w:rPr>
      </w:pPr>
      <w:r>
        <w:rPr>
          <w:rStyle w:val="normaltextrun"/>
          <w:rFonts w:ascii="Arial" w:hAnsi="Arial" w:cs="Arial"/>
        </w:rPr>
        <w:t>Local businesses</w:t>
      </w:r>
      <w:r>
        <w:rPr>
          <w:rStyle w:val="eop"/>
          <w:rFonts w:ascii="Arial" w:hAnsi="Arial" w:cs="Arial"/>
        </w:rPr>
        <w:t> </w:t>
      </w:r>
    </w:p>
    <w:p w14:paraId="1577819F" w14:textId="77777777" w:rsidR="005E3CC1" w:rsidRDefault="005E3CC1" w:rsidP="000D2A4D">
      <w:pPr>
        <w:pStyle w:val="paragraph"/>
        <w:numPr>
          <w:ilvl w:val="0"/>
          <w:numId w:val="13"/>
        </w:numPr>
        <w:spacing w:before="0" w:beforeAutospacing="0" w:after="0" w:afterAutospacing="0"/>
        <w:jc w:val="both"/>
        <w:textAlignment w:val="baseline"/>
        <w:rPr>
          <w:rFonts w:ascii="Arial" w:hAnsi="Arial" w:cs="Arial"/>
        </w:rPr>
      </w:pPr>
      <w:r>
        <w:rPr>
          <w:rStyle w:val="normaltextrun"/>
          <w:rFonts w:ascii="Arial" w:hAnsi="Arial" w:cs="Arial"/>
        </w:rPr>
        <w:t>Community groups</w:t>
      </w:r>
      <w:r>
        <w:rPr>
          <w:rStyle w:val="eop"/>
          <w:rFonts w:ascii="Arial" w:hAnsi="Arial" w:cs="Arial"/>
        </w:rPr>
        <w:t> </w:t>
      </w:r>
    </w:p>
    <w:p w14:paraId="24B476D2" w14:textId="77777777" w:rsidR="005E3CC1" w:rsidRDefault="005E3CC1" w:rsidP="000D2A4D">
      <w:pPr>
        <w:pStyle w:val="paragraph"/>
        <w:numPr>
          <w:ilvl w:val="0"/>
          <w:numId w:val="13"/>
        </w:numPr>
        <w:spacing w:before="0" w:beforeAutospacing="0" w:after="0" w:afterAutospacing="0"/>
        <w:jc w:val="both"/>
        <w:textAlignment w:val="baseline"/>
        <w:rPr>
          <w:rFonts w:ascii="Arial" w:hAnsi="Arial" w:cs="Arial"/>
        </w:rPr>
      </w:pPr>
      <w:r>
        <w:rPr>
          <w:rStyle w:val="normaltextrun"/>
          <w:rFonts w:ascii="Arial" w:hAnsi="Arial" w:cs="Arial"/>
        </w:rPr>
        <w:t>Councillors/MPs on behalf of their constituents</w:t>
      </w:r>
      <w:r>
        <w:rPr>
          <w:rStyle w:val="eop"/>
          <w:rFonts w:ascii="Arial" w:hAnsi="Arial" w:cs="Arial"/>
        </w:rPr>
        <w:t> </w:t>
      </w:r>
    </w:p>
    <w:p w14:paraId="3A3F29C3" w14:textId="3AE72A41" w:rsidR="005E3CC1" w:rsidRDefault="005E3CC1" w:rsidP="005E3CC1">
      <w:pPr>
        <w:pStyle w:val="paragraph"/>
        <w:spacing w:before="0" w:beforeAutospacing="0" w:after="0" w:afterAutospacing="0"/>
        <w:ind w:firstLine="72"/>
        <w:jc w:val="both"/>
        <w:textAlignment w:val="baseline"/>
        <w:rPr>
          <w:rFonts w:ascii="Segoe UI" w:hAnsi="Segoe UI" w:cs="Segoe UI"/>
          <w:sz w:val="18"/>
          <w:szCs w:val="18"/>
        </w:rPr>
      </w:pPr>
    </w:p>
    <w:p w14:paraId="5685D166" w14:textId="32946065" w:rsidR="00E17A4E" w:rsidRDefault="005E3CC1" w:rsidP="005E3CC1">
      <w:pPr>
        <w:pStyle w:val="paragraph"/>
        <w:spacing w:before="0" w:beforeAutospacing="0" w:after="0" w:afterAutospacing="0"/>
        <w:ind w:left="1080"/>
        <w:jc w:val="both"/>
        <w:textAlignment w:val="baseline"/>
        <w:rPr>
          <w:rStyle w:val="eop"/>
          <w:rFonts w:ascii="Arial" w:hAnsi="Arial" w:cs="Arial"/>
        </w:rPr>
      </w:pPr>
      <w:r>
        <w:rPr>
          <w:rStyle w:val="normaltextrun"/>
          <w:rFonts w:ascii="Arial" w:hAnsi="Arial" w:cs="Arial"/>
        </w:rPr>
        <w:t>The affected person may choose for someone else to complain on their behalf such as a relative, carer or friend who will also be able to represent them at any meeting with the Council.  Where an individual chooses for someone else to complain or act on their behalf, they must give us written permission to liaise with that person. </w:t>
      </w:r>
      <w:r>
        <w:rPr>
          <w:rStyle w:val="eop"/>
          <w:rFonts w:ascii="Arial" w:hAnsi="Arial" w:cs="Arial"/>
        </w:rPr>
        <w:t> </w:t>
      </w:r>
    </w:p>
    <w:p w14:paraId="4A83F95B" w14:textId="77777777" w:rsidR="00E17A4E" w:rsidRDefault="00E17A4E" w:rsidP="005E3CC1">
      <w:pPr>
        <w:pStyle w:val="paragraph"/>
        <w:spacing w:before="0" w:beforeAutospacing="0" w:after="0" w:afterAutospacing="0"/>
        <w:ind w:left="1080"/>
        <w:jc w:val="both"/>
        <w:textAlignment w:val="baseline"/>
        <w:rPr>
          <w:rStyle w:val="eop"/>
          <w:rFonts w:ascii="Arial" w:hAnsi="Arial" w:cs="Arial"/>
        </w:rPr>
      </w:pPr>
    </w:p>
    <w:p w14:paraId="1905FD9A" w14:textId="3B2E1793" w:rsidR="00E17A4E" w:rsidRDefault="00E17A4E" w:rsidP="005E3CC1">
      <w:pPr>
        <w:pStyle w:val="paragraph"/>
        <w:spacing w:before="0" w:beforeAutospacing="0" w:after="0" w:afterAutospacing="0"/>
        <w:ind w:left="1080"/>
        <w:jc w:val="both"/>
        <w:textAlignment w:val="baseline"/>
        <w:rPr>
          <w:rStyle w:val="eop"/>
          <w:rFonts w:ascii="Arial" w:hAnsi="Arial" w:cs="Arial"/>
        </w:rPr>
      </w:pPr>
      <w:r>
        <w:rPr>
          <w:rStyle w:val="eop"/>
          <w:rFonts w:ascii="Arial" w:hAnsi="Arial" w:cs="Arial"/>
        </w:rPr>
        <w:t>When you are making a complaint, support is available from our Customer Services team, who can assist with any issues.</w:t>
      </w:r>
    </w:p>
    <w:p w14:paraId="7BCE7518" w14:textId="77777777" w:rsidR="00E17A4E" w:rsidRDefault="00E17A4E" w:rsidP="005E3CC1">
      <w:pPr>
        <w:pStyle w:val="paragraph"/>
        <w:spacing w:before="0" w:beforeAutospacing="0" w:after="0" w:afterAutospacing="0"/>
        <w:ind w:left="1080"/>
        <w:jc w:val="both"/>
        <w:textAlignment w:val="baseline"/>
        <w:rPr>
          <w:rStyle w:val="eop"/>
          <w:rFonts w:ascii="Arial" w:hAnsi="Arial" w:cs="Arial"/>
        </w:rPr>
      </w:pPr>
    </w:p>
    <w:p w14:paraId="4FFDCA0A" w14:textId="77777777" w:rsidR="00E17A4E" w:rsidRDefault="00E17A4E" w:rsidP="005E3CC1">
      <w:pPr>
        <w:pStyle w:val="paragraph"/>
        <w:spacing w:before="0" w:beforeAutospacing="0" w:after="0" w:afterAutospacing="0"/>
        <w:ind w:left="1080"/>
        <w:jc w:val="both"/>
        <w:textAlignment w:val="baseline"/>
        <w:rPr>
          <w:rFonts w:ascii="Segoe UI" w:hAnsi="Segoe UI" w:cs="Segoe UI"/>
          <w:sz w:val="18"/>
          <w:szCs w:val="18"/>
        </w:rPr>
      </w:pPr>
    </w:p>
    <w:p w14:paraId="563CC4FD" w14:textId="737473BD" w:rsidR="00E17A4E" w:rsidRDefault="00E17A4E" w:rsidP="000D2A4D">
      <w:pPr>
        <w:pStyle w:val="Title"/>
        <w:numPr>
          <w:ilvl w:val="0"/>
          <w:numId w:val="1"/>
        </w:numPr>
        <w:rPr>
          <w:rStyle w:val="normaltextrun"/>
          <w:rFonts w:ascii="Arial" w:hAnsi="Arial" w:cs="Arial"/>
          <w:b/>
          <w:bCs/>
          <w:color w:val="000000"/>
          <w:sz w:val="48"/>
          <w:szCs w:val="48"/>
          <w:bdr w:val="none" w:sz="0" w:space="0" w:color="auto" w:frame="1"/>
        </w:rPr>
      </w:pPr>
      <w:r>
        <w:rPr>
          <w:rStyle w:val="normaltextrun"/>
          <w:rFonts w:ascii="Arial" w:hAnsi="Arial" w:cs="Arial"/>
          <w:b/>
          <w:bCs/>
          <w:color w:val="000000"/>
          <w:sz w:val="48"/>
          <w:szCs w:val="48"/>
          <w:bdr w:val="none" w:sz="0" w:space="0" w:color="auto" w:frame="1"/>
        </w:rPr>
        <w:t>Anonymous Complaints</w:t>
      </w:r>
    </w:p>
    <w:p w14:paraId="28378B14" w14:textId="745DF234" w:rsidR="005E3CC1" w:rsidRDefault="005E3CC1" w:rsidP="005E3CC1">
      <w:pPr>
        <w:pStyle w:val="paragraph"/>
        <w:spacing w:before="0" w:beforeAutospacing="0" w:after="0" w:afterAutospacing="0"/>
        <w:jc w:val="both"/>
        <w:textAlignment w:val="baseline"/>
        <w:rPr>
          <w:rFonts w:ascii="Segoe UI" w:hAnsi="Segoe UI" w:cs="Segoe UI"/>
          <w:sz w:val="18"/>
          <w:szCs w:val="18"/>
        </w:rPr>
      </w:pPr>
    </w:p>
    <w:p w14:paraId="1F9445BB" w14:textId="03C65954" w:rsidR="00E17A4E" w:rsidRDefault="00E17A4E" w:rsidP="00E17A4E">
      <w:pPr>
        <w:pStyle w:val="paragraph"/>
        <w:spacing w:before="0" w:beforeAutospacing="0" w:after="0" w:afterAutospacing="0"/>
        <w:ind w:left="1080"/>
        <w:jc w:val="both"/>
        <w:textAlignment w:val="baseline"/>
        <w:rPr>
          <w:rFonts w:ascii="Segoe UI" w:hAnsi="Segoe UI" w:cs="Segoe UI"/>
          <w:sz w:val="18"/>
          <w:szCs w:val="18"/>
        </w:rPr>
      </w:pPr>
      <w:r>
        <w:rPr>
          <w:rStyle w:val="normaltextrun"/>
          <w:rFonts w:ascii="Arial" w:hAnsi="Arial" w:cs="Arial"/>
        </w:rPr>
        <w:t xml:space="preserve">Anonymous complaints that contain enough information for us to review will be recorded and referred to the relevant </w:t>
      </w:r>
      <w:r w:rsidR="00262893">
        <w:rPr>
          <w:rStyle w:val="normaltextrun"/>
          <w:rFonts w:ascii="Arial" w:hAnsi="Arial" w:cs="Arial"/>
        </w:rPr>
        <w:t>s</w:t>
      </w:r>
      <w:r>
        <w:rPr>
          <w:rStyle w:val="normaltextrun"/>
          <w:rFonts w:ascii="Arial" w:hAnsi="Arial" w:cs="Arial"/>
        </w:rPr>
        <w:t>ervice in the same way as other complaints. </w:t>
      </w:r>
      <w:r>
        <w:rPr>
          <w:rStyle w:val="eop"/>
          <w:rFonts w:ascii="Arial" w:hAnsi="Arial" w:cs="Arial"/>
        </w:rPr>
        <w:t> </w:t>
      </w:r>
    </w:p>
    <w:p w14:paraId="1643CD2F" w14:textId="77777777" w:rsidR="00E17A4E" w:rsidRDefault="00E17A4E" w:rsidP="00E17A4E">
      <w:pPr>
        <w:pStyle w:val="paragraph"/>
        <w:spacing w:before="0" w:beforeAutospacing="0" w:after="0" w:afterAutospacing="0"/>
        <w:ind w:left="1080"/>
        <w:jc w:val="both"/>
        <w:textAlignment w:val="baseline"/>
        <w:rPr>
          <w:rStyle w:val="eop"/>
          <w:rFonts w:ascii="Arial" w:hAnsi="Arial" w:cs="Arial"/>
        </w:rPr>
      </w:pPr>
      <w:r>
        <w:rPr>
          <w:rStyle w:val="normaltextrun"/>
          <w:rFonts w:ascii="Arial" w:hAnsi="Arial" w:cs="Arial"/>
        </w:rPr>
        <w:t>The fact that a complaint is from an anonymous source will not in itself justify a decision not to pursue the matter. We will make a judgment on a case-by-case basis as to whether to investigate the substance of a complaint made anonymously and decide if quality improvements are required based on the complaint.</w:t>
      </w:r>
      <w:r>
        <w:rPr>
          <w:rStyle w:val="eop"/>
          <w:rFonts w:ascii="Arial" w:hAnsi="Arial" w:cs="Arial"/>
        </w:rPr>
        <w:t> </w:t>
      </w:r>
    </w:p>
    <w:p w14:paraId="508CF47A" w14:textId="77777777" w:rsidR="00E17A4E" w:rsidRDefault="00E17A4E" w:rsidP="00E17A4E">
      <w:pPr>
        <w:pStyle w:val="paragraph"/>
        <w:spacing w:before="0" w:beforeAutospacing="0" w:after="0" w:afterAutospacing="0"/>
        <w:ind w:left="1080"/>
        <w:jc w:val="both"/>
        <w:textAlignment w:val="baseline"/>
        <w:rPr>
          <w:rStyle w:val="eop"/>
          <w:rFonts w:ascii="Arial" w:hAnsi="Arial" w:cs="Arial"/>
        </w:rPr>
      </w:pPr>
    </w:p>
    <w:p w14:paraId="4F808BFF" w14:textId="5C74EE35" w:rsidR="00E17A4E" w:rsidRDefault="005E450D" w:rsidP="000D2A4D">
      <w:pPr>
        <w:pStyle w:val="Title"/>
        <w:numPr>
          <w:ilvl w:val="0"/>
          <w:numId w:val="1"/>
        </w:numPr>
        <w:rPr>
          <w:rStyle w:val="normaltextrun"/>
          <w:rFonts w:ascii="Arial" w:hAnsi="Arial" w:cs="Arial"/>
          <w:b/>
          <w:bCs/>
          <w:color w:val="000000"/>
          <w:sz w:val="48"/>
          <w:szCs w:val="48"/>
          <w:bdr w:val="none" w:sz="0" w:space="0" w:color="auto" w:frame="1"/>
        </w:rPr>
      </w:pPr>
      <w:r>
        <w:rPr>
          <w:rStyle w:val="normaltextrun"/>
          <w:rFonts w:ascii="Arial" w:hAnsi="Arial" w:cs="Arial"/>
          <w:b/>
          <w:bCs/>
          <w:color w:val="000000"/>
          <w:sz w:val="48"/>
          <w:szCs w:val="48"/>
          <w:bdr w:val="none" w:sz="0" w:space="0" w:color="auto" w:frame="1"/>
        </w:rPr>
        <w:t>H</w:t>
      </w:r>
      <w:r w:rsidR="007D1AD3">
        <w:rPr>
          <w:rStyle w:val="normaltextrun"/>
          <w:rFonts w:ascii="Arial" w:hAnsi="Arial" w:cs="Arial"/>
          <w:b/>
          <w:bCs/>
          <w:color w:val="000000"/>
          <w:sz w:val="48"/>
          <w:szCs w:val="48"/>
          <w:bdr w:val="none" w:sz="0" w:space="0" w:color="auto" w:frame="1"/>
        </w:rPr>
        <w:t>ow we try to resolve your complaint</w:t>
      </w:r>
    </w:p>
    <w:p w14:paraId="5284FE58" w14:textId="77777777" w:rsidR="00E17A4E" w:rsidRDefault="00E17A4E" w:rsidP="00E17A4E">
      <w:pPr>
        <w:pStyle w:val="paragraph"/>
        <w:spacing w:before="0" w:beforeAutospacing="0" w:after="0" w:afterAutospacing="0"/>
        <w:ind w:left="1080"/>
        <w:jc w:val="both"/>
        <w:textAlignment w:val="baseline"/>
        <w:rPr>
          <w:rFonts w:ascii="Segoe UI" w:hAnsi="Segoe UI" w:cs="Segoe UI"/>
          <w:sz w:val="18"/>
          <w:szCs w:val="18"/>
        </w:rPr>
      </w:pPr>
    </w:p>
    <w:p w14:paraId="31FF8C51" w14:textId="41C28073" w:rsidR="007D1AD3" w:rsidRDefault="00E17A4E" w:rsidP="007D1AD3">
      <w:pPr>
        <w:pStyle w:val="paragraph"/>
        <w:spacing w:before="0" w:beforeAutospacing="0" w:after="0" w:afterAutospacing="0"/>
        <w:ind w:left="1151" w:hanging="720"/>
        <w:jc w:val="both"/>
        <w:textAlignment w:val="baseline"/>
        <w:rPr>
          <w:rFonts w:ascii="Segoe UI" w:hAnsi="Segoe UI" w:cs="Segoe UI"/>
          <w:sz w:val="18"/>
          <w:szCs w:val="18"/>
        </w:rPr>
      </w:pPr>
      <w:r>
        <w:rPr>
          <w:rStyle w:val="eop"/>
          <w:rFonts w:ascii="Arial" w:hAnsi="Arial" w:cs="Arial"/>
        </w:rPr>
        <w:t> </w:t>
      </w:r>
      <w:r w:rsidR="007D1AD3">
        <w:tab/>
      </w:r>
      <w:r w:rsidR="007D1AD3">
        <w:rPr>
          <w:rStyle w:val="normaltextrun"/>
          <w:rFonts w:ascii="Arial" w:hAnsi="Arial" w:cs="Arial"/>
        </w:rPr>
        <w:t>Before making a complaint, contact the council service direct as it may be</w:t>
      </w:r>
      <w:r w:rsidR="007D1AD3">
        <w:rPr>
          <w:rStyle w:val="eop"/>
          <w:rFonts w:ascii="Arial" w:hAnsi="Arial" w:cs="Arial"/>
        </w:rPr>
        <w:t> </w:t>
      </w:r>
    </w:p>
    <w:p w14:paraId="33B6BC7E" w14:textId="77777777" w:rsidR="007D1AD3" w:rsidRDefault="007D1AD3" w:rsidP="007D1AD3">
      <w:pPr>
        <w:pStyle w:val="paragraph"/>
        <w:spacing w:before="0" w:beforeAutospacing="0" w:after="0" w:afterAutospacing="0"/>
        <w:ind w:left="1151"/>
        <w:jc w:val="both"/>
        <w:textAlignment w:val="baseline"/>
        <w:rPr>
          <w:rFonts w:ascii="Segoe UI" w:hAnsi="Segoe UI" w:cs="Segoe UI"/>
          <w:sz w:val="18"/>
          <w:szCs w:val="18"/>
        </w:rPr>
      </w:pPr>
      <w:r>
        <w:rPr>
          <w:rStyle w:val="normaltextrun"/>
          <w:rFonts w:ascii="Arial" w:hAnsi="Arial" w:cs="Arial"/>
        </w:rPr>
        <w:t>possible to resolve the problem immediately without having to go through the</w:t>
      </w:r>
      <w:r>
        <w:rPr>
          <w:rStyle w:val="eop"/>
          <w:rFonts w:ascii="Arial" w:hAnsi="Arial" w:cs="Arial"/>
        </w:rPr>
        <w:t> </w:t>
      </w:r>
    </w:p>
    <w:p w14:paraId="046A090A" w14:textId="77777777" w:rsidR="007D1AD3" w:rsidRDefault="007D1AD3" w:rsidP="007D1AD3">
      <w:pPr>
        <w:pStyle w:val="paragraph"/>
        <w:spacing w:before="0" w:beforeAutospacing="0" w:after="0" w:afterAutospacing="0"/>
        <w:ind w:left="1151"/>
        <w:jc w:val="both"/>
        <w:textAlignment w:val="baseline"/>
        <w:rPr>
          <w:rFonts w:ascii="Segoe UI" w:hAnsi="Segoe UI" w:cs="Segoe UI"/>
          <w:sz w:val="18"/>
          <w:szCs w:val="18"/>
        </w:rPr>
      </w:pPr>
      <w:r>
        <w:rPr>
          <w:rStyle w:val="normaltextrun"/>
          <w:rFonts w:ascii="Arial" w:hAnsi="Arial" w:cs="Arial"/>
        </w:rPr>
        <w:t>complaints process. If this is not possible or you are unhappy with the</w:t>
      </w:r>
      <w:r>
        <w:rPr>
          <w:rStyle w:val="eop"/>
          <w:rFonts w:ascii="Arial" w:hAnsi="Arial" w:cs="Arial"/>
        </w:rPr>
        <w:t> </w:t>
      </w:r>
    </w:p>
    <w:p w14:paraId="72E9813F" w14:textId="77777777" w:rsidR="007D1AD3" w:rsidRDefault="007D1AD3" w:rsidP="007D1AD3">
      <w:pPr>
        <w:pStyle w:val="paragraph"/>
        <w:spacing w:before="0" w:beforeAutospacing="0" w:after="0" w:afterAutospacing="0"/>
        <w:ind w:left="1151"/>
        <w:jc w:val="both"/>
        <w:textAlignment w:val="baseline"/>
        <w:rPr>
          <w:rStyle w:val="normaltextrun"/>
          <w:rFonts w:ascii="Arial" w:hAnsi="Arial" w:cs="Arial"/>
        </w:rPr>
      </w:pPr>
      <w:r>
        <w:rPr>
          <w:rStyle w:val="normaltextrun"/>
          <w:rFonts w:ascii="Arial" w:hAnsi="Arial" w:cs="Arial"/>
        </w:rPr>
        <w:t>response then the stages below outline our complaints process.</w:t>
      </w:r>
    </w:p>
    <w:p w14:paraId="234D43C4" w14:textId="77777777" w:rsidR="005E450D" w:rsidRDefault="005E450D" w:rsidP="007D1AD3">
      <w:pPr>
        <w:pStyle w:val="paragraph"/>
        <w:spacing w:before="0" w:beforeAutospacing="0" w:after="0" w:afterAutospacing="0"/>
        <w:ind w:left="1151"/>
        <w:jc w:val="both"/>
        <w:textAlignment w:val="baseline"/>
        <w:rPr>
          <w:rStyle w:val="normaltextrun"/>
          <w:rFonts w:ascii="Arial" w:hAnsi="Arial" w:cs="Arial"/>
        </w:rPr>
      </w:pPr>
    </w:p>
    <w:p w14:paraId="7AE51FB8" w14:textId="77777777" w:rsidR="005E450D" w:rsidRDefault="005E450D" w:rsidP="007D1AD3">
      <w:pPr>
        <w:pStyle w:val="paragraph"/>
        <w:spacing w:before="0" w:beforeAutospacing="0" w:after="0" w:afterAutospacing="0"/>
        <w:ind w:left="1151"/>
        <w:jc w:val="both"/>
        <w:textAlignment w:val="baseline"/>
        <w:rPr>
          <w:rStyle w:val="normaltextrun"/>
          <w:rFonts w:ascii="Arial" w:hAnsi="Arial" w:cs="Arial"/>
        </w:rPr>
      </w:pPr>
    </w:p>
    <w:p w14:paraId="45385E2D" w14:textId="77777777" w:rsidR="005E450D" w:rsidRDefault="005E450D" w:rsidP="007D1AD3">
      <w:pPr>
        <w:pStyle w:val="paragraph"/>
        <w:spacing w:before="0" w:beforeAutospacing="0" w:after="0" w:afterAutospacing="0"/>
        <w:ind w:left="1151"/>
        <w:jc w:val="both"/>
        <w:textAlignment w:val="baseline"/>
        <w:rPr>
          <w:rStyle w:val="normaltextrun"/>
          <w:rFonts w:ascii="Arial" w:hAnsi="Arial" w:cs="Arial"/>
        </w:rPr>
      </w:pPr>
    </w:p>
    <w:p w14:paraId="71C6307A" w14:textId="77777777" w:rsidR="005E450D" w:rsidRDefault="005E450D" w:rsidP="007D1AD3">
      <w:pPr>
        <w:pStyle w:val="paragraph"/>
        <w:spacing w:before="0" w:beforeAutospacing="0" w:after="0" w:afterAutospacing="0"/>
        <w:ind w:left="1151"/>
        <w:jc w:val="both"/>
        <w:textAlignment w:val="baseline"/>
        <w:rPr>
          <w:rStyle w:val="normaltextrun"/>
          <w:rFonts w:ascii="Arial" w:hAnsi="Arial" w:cs="Arial"/>
        </w:rPr>
      </w:pPr>
    </w:p>
    <w:p w14:paraId="10DD96FC" w14:textId="77777777" w:rsidR="005E450D" w:rsidRDefault="005E450D" w:rsidP="007D1AD3">
      <w:pPr>
        <w:pStyle w:val="paragraph"/>
        <w:spacing w:before="0" w:beforeAutospacing="0" w:after="0" w:afterAutospacing="0"/>
        <w:ind w:left="1151"/>
        <w:jc w:val="both"/>
        <w:textAlignment w:val="baseline"/>
        <w:rPr>
          <w:rStyle w:val="normaltextrun"/>
          <w:rFonts w:ascii="Arial" w:hAnsi="Arial" w:cs="Arial"/>
        </w:rPr>
      </w:pPr>
    </w:p>
    <w:p w14:paraId="38FF61C7" w14:textId="77777777" w:rsidR="005E450D" w:rsidRDefault="005E450D" w:rsidP="007D1AD3">
      <w:pPr>
        <w:pStyle w:val="paragraph"/>
        <w:spacing w:before="0" w:beforeAutospacing="0" w:after="0" w:afterAutospacing="0"/>
        <w:ind w:left="1151"/>
        <w:jc w:val="both"/>
        <w:textAlignment w:val="baseline"/>
        <w:rPr>
          <w:rStyle w:val="normaltextrun"/>
          <w:rFonts w:ascii="Arial" w:hAnsi="Arial" w:cs="Arial"/>
        </w:rPr>
      </w:pPr>
    </w:p>
    <w:p w14:paraId="75C816B9" w14:textId="77777777" w:rsidR="005E450D" w:rsidRDefault="005E450D" w:rsidP="007D1AD3">
      <w:pPr>
        <w:pStyle w:val="paragraph"/>
        <w:spacing w:before="0" w:beforeAutospacing="0" w:after="0" w:afterAutospacing="0"/>
        <w:ind w:left="1151"/>
        <w:jc w:val="both"/>
        <w:textAlignment w:val="baseline"/>
        <w:rPr>
          <w:rFonts w:ascii="Segoe UI" w:hAnsi="Segoe UI" w:cs="Segoe UI"/>
          <w:sz w:val="18"/>
          <w:szCs w:val="18"/>
        </w:rPr>
      </w:pPr>
    </w:p>
    <w:p w14:paraId="42234B08" w14:textId="03104C12" w:rsidR="00E17A4E" w:rsidRDefault="00E17A4E" w:rsidP="007D1AD3">
      <w:pPr>
        <w:pStyle w:val="paragraph"/>
        <w:spacing w:before="0" w:beforeAutospacing="0" w:after="0" w:afterAutospacing="0"/>
        <w:ind w:left="1151" w:hanging="720"/>
        <w:jc w:val="both"/>
        <w:textAlignment w:val="baseline"/>
        <w:rPr>
          <w:rFonts w:ascii="Segoe UI" w:hAnsi="Segoe UI" w:cs="Segoe UI"/>
          <w:sz w:val="18"/>
          <w:szCs w:val="18"/>
        </w:rPr>
      </w:pPr>
    </w:p>
    <w:p w14:paraId="5147E69F" w14:textId="38F8DD98" w:rsidR="007D1AD3" w:rsidRDefault="007D1AD3" w:rsidP="000D2A4D">
      <w:pPr>
        <w:pStyle w:val="Title"/>
        <w:numPr>
          <w:ilvl w:val="0"/>
          <w:numId w:val="1"/>
        </w:numPr>
        <w:rPr>
          <w:rStyle w:val="normaltextrun"/>
          <w:rFonts w:ascii="Arial" w:hAnsi="Arial" w:cs="Arial"/>
          <w:b/>
          <w:bCs/>
          <w:color w:val="000000"/>
          <w:sz w:val="48"/>
          <w:szCs w:val="48"/>
          <w:bdr w:val="none" w:sz="0" w:space="0" w:color="auto" w:frame="1"/>
        </w:rPr>
      </w:pPr>
      <w:r>
        <w:rPr>
          <w:rStyle w:val="normaltextrun"/>
          <w:rFonts w:ascii="Arial" w:hAnsi="Arial" w:cs="Arial"/>
          <w:b/>
          <w:bCs/>
          <w:color w:val="000000"/>
          <w:sz w:val="48"/>
          <w:szCs w:val="48"/>
          <w:bdr w:val="none" w:sz="0" w:space="0" w:color="auto" w:frame="1"/>
        </w:rPr>
        <w:lastRenderedPageBreak/>
        <w:t>Corporate Complaints Process</w:t>
      </w:r>
    </w:p>
    <w:p w14:paraId="19138308" w14:textId="77777777" w:rsidR="007D1AD3" w:rsidRDefault="007D1AD3" w:rsidP="007D1AD3"/>
    <w:p w14:paraId="7C7495F7" w14:textId="48D53A51" w:rsidR="007D1AD3" w:rsidRDefault="007D1AD3" w:rsidP="00F32702">
      <w:pPr>
        <w:pStyle w:val="paragraph"/>
        <w:spacing w:before="0" w:beforeAutospacing="0" w:after="0" w:afterAutospacing="0"/>
        <w:ind w:left="1151" w:hanging="720"/>
        <w:jc w:val="both"/>
        <w:textAlignment w:val="baseline"/>
        <w:rPr>
          <w:rFonts w:ascii="Arial" w:hAnsi="Arial" w:cs="Arial"/>
        </w:rPr>
      </w:pPr>
      <w:r>
        <w:rPr>
          <w:rStyle w:val="normaltextrun"/>
          <w:rFonts w:ascii="Arial" w:hAnsi="Arial" w:cs="Arial"/>
        </w:rPr>
        <w:t>8.1</w:t>
      </w:r>
      <w:r w:rsidR="28A4FED6" w:rsidRPr="591C7269">
        <w:rPr>
          <w:rStyle w:val="normaltextrun"/>
          <w:rFonts w:ascii="Arial" w:hAnsi="Arial" w:cs="Arial"/>
        </w:rPr>
        <w:t xml:space="preserve">    </w:t>
      </w:r>
      <w:r>
        <w:rPr>
          <w:rStyle w:val="normaltextrun"/>
          <w:rFonts w:ascii="Arial" w:hAnsi="Arial" w:cs="Arial"/>
        </w:rPr>
        <w:t>Each complaint will be considered on its own merits and will consider the individual circumstances of each complaint and does not have to use the word ‘complaint’ for it to be treated as such. At each stage of the complaints process, our complaint handlers will:</w:t>
      </w:r>
      <w:r>
        <w:rPr>
          <w:rStyle w:val="eop"/>
          <w:rFonts w:ascii="Arial" w:hAnsi="Arial" w:cs="Arial"/>
        </w:rPr>
        <w:t> </w:t>
      </w:r>
    </w:p>
    <w:p w14:paraId="1FAA2F80" w14:textId="77777777" w:rsidR="007D1AD3" w:rsidRDefault="007D1AD3" w:rsidP="00F32702">
      <w:pPr>
        <w:pStyle w:val="paragraph"/>
        <w:spacing w:before="0" w:beforeAutospacing="0" w:after="0" w:afterAutospacing="0"/>
        <w:ind w:left="1151" w:hanging="720"/>
        <w:jc w:val="both"/>
        <w:textAlignment w:val="baseline"/>
        <w:rPr>
          <w:rFonts w:ascii="Arial" w:hAnsi="Arial" w:cs="Arial"/>
        </w:rPr>
      </w:pPr>
      <w:r>
        <w:rPr>
          <w:rStyle w:val="eop"/>
          <w:rFonts w:ascii="Arial" w:hAnsi="Arial" w:cs="Arial"/>
        </w:rPr>
        <w:t> </w:t>
      </w:r>
    </w:p>
    <w:p w14:paraId="5EED0442" w14:textId="77777777" w:rsidR="007D1AD3" w:rsidRDefault="007D1AD3" w:rsidP="000D2A4D">
      <w:pPr>
        <w:pStyle w:val="paragraph"/>
        <w:numPr>
          <w:ilvl w:val="0"/>
          <w:numId w:val="14"/>
        </w:numPr>
        <w:spacing w:before="0" w:beforeAutospacing="0" w:after="0" w:afterAutospacing="0"/>
        <w:jc w:val="both"/>
        <w:textAlignment w:val="baseline"/>
        <w:rPr>
          <w:rFonts w:ascii="Arial" w:hAnsi="Arial" w:cs="Arial"/>
        </w:rPr>
      </w:pPr>
      <w:r>
        <w:rPr>
          <w:rStyle w:val="normaltextrun"/>
          <w:rFonts w:ascii="Arial" w:hAnsi="Arial" w:cs="Arial"/>
        </w:rPr>
        <w:t>Deal with complaints on their merits, act independently, and have an open mind</w:t>
      </w:r>
      <w:r>
        <w:rPr>
          <w:rStyle w:val="eop"/>
          <w:rFonts w:ascii="Arial" w:hAnsi="Arial" w:cs="Arial"/>
        </w:rPr>
        <w:t> </w:t>
      </w:r>
    </w:p>
    <w:p w14:paraId="45C9521C" w14:textId="77777777" w:rsidR="007D1AD3" w:rsidRDefault="007D1AD3" w:rsidP="000D2A4D">
      <w:pPr>
        <w:pStyle w:val="paragraph"/>
        <w:numPr>
          <w:ilvl w:val="0"/>
          <w:numId w:val="14"/>
        </w:numPr>
        <w:spacing w:before="0" w:beforeAutospacing="0" w:after="0" w:afterAutospacing="0"/>
        <w:jc w:val="both"/>
        <w:textAlignment w:val="baseline"/>
        <w:rPr>
          <w:rFonts w:ascii="Arial" w:hAnsi="Arial" w:cs="Arial"/>
        </w:rPr>
      </w:pPr>
      <w:r>
        <w:rPr>
          <w:rStyle w:val="normaltextrun"/>
          <w:rFonts w:ascii="Arial" w:hAnsi="Arial" w:cs="Arial"/>
        </w:rPr>
        <w:t>Give the complainant a fair chance to set out their position</w:t>
      </w:r>
      <w:r>
        <w:rPr>
          <w:rStyle w:val="eop"/>
          <w:rFonts w:ascii="Arial" w:hAnsi="Arial" w:cs="Arial"/>
        </w:rPr>
        <w:t> </w:t>
      </w:r>
    </w:p>
    <w:p w14:paraId="575FD8DB" w14:textId="77777777" w:rsidR="007D1AD3" w:rsidRDefault="007D1AD3" w:rsidP="000D2A4D">
      <w:pPr>
        <w:pStyle w:val="paragraph"/>
        <w:numPr>
          <w:ilvl w:val="0"/>
          <w:numId w:val="14"/>
        </w:numPr>
        <w:spacing w:before="0" w:beforeAutospacing="0" w:after="0" w:afterAutospacing="0"/>
        <w:jc w:val="both"/>
        <w:textAlignment w:val="baseline"/>
        <w:rPr>
          <w:rFonts w:ascii="Arial" w:hAnsi="Arial" w:cs="Arial"/>
        </w:rPr>
      </w:pPr>
      <w:r>
        <w:rPr>
          <w:rStyle w:val="normaltextrun"/>
          <w:rFonts w:ascii="Arial" w:hAnsi="Arial" w:cs="Arial"/>
        </w:rPr>
        <w:t>Take measures to address any actual or perceived conflict of interest</w:t>
      </w:r>
      <w:r>
        <w:rPr>
          <w:rStyle w:val="eop"/>
          <w:rFonts w:ascii="Arial" w:hAnsi="Arial" w:cs="Arial"/>
        </w:rPr>
        <w:t> </w:t>
      </w:r>
    </w:p>
    <w:p w14:paraId="388567A2" w14:textId="76DAACF4" w:rsidR="008F4C1D" w:rsidRDefault="007D1AD3" w:rsidP="000D2A4D">
      <w:pPr>
        <w:pStyle w:val="paragraph"/>
        <w:numPr>
          <w:ilvl w:val="0"/>
          <w:numId w:val="14"/>
        </w:numPr>
        <w:spacing w:before="0" w:beforeAutospacing="0" w:after="0" w:afterAutospacing="0"/>
        <w:jc w:val="both"/>
        <w:rPr>
          <w:rFonts w:ascii="Arial" w:hAnsi="Arial" w:cs="Arial"/>
          <w:bdr w:val="none" w:sz="0" w:space="0" w:color="auto" w:frame="1"/>
        </w:rPr>
      </w:pPr>
      <w:r>
        <w:rPr>
          <w:rStyle w:val="normaltextrun"/>
          <w:rFonts w:ascii="Arial" w:hAnsi="Arial" w:cs="Arial"/>
        </w:rPr>
        <w:t>Consider all relevant information and evidence carefully</w:t>
      </w:r>
      <w:r>
        <w:rPr>
          <w:rStyle w:val="eop"/>
          <w:rFonts w:ascii="Arial" w:hAnsi="Arial" w:cs="Arial"/>
        </w:rPr>
        <w:t> </w:t>
      </w:r>
    </w:p>
    <w:p w14:paraId="2F35CD9B" w14:textId="77777777" w:rsidR="008F4C1D" w:rsidRDefault="008F4C1D" w:rsidP="00D92C21">
      <w:pPr>
        <w:ind w:left="1151" w:hanging="71"/>
        <w:rPr>
          <w:rStyle w:val="normaltextrun"/>
          <w:rFonts w:ascii="Arial" w:hAnsi="Arial" w:cs="Arial"/>
          <w:color w:val="000000"/>
          <w:bdr w:val="none" w:sz="0" w:space="0" w:color="auto" w:frame="1"/>
        </w:rPr>
      </w:pPr>
    </w:p>
    <w:p w14:paraId="0D864A72" w14:textId="0B345621" w:rsidR="008F4C1D" w:rsidRDefault="00F32702" w:rsidP="00D17616">
      <w:pPr>
        <w:ind w:left="1151" w:hanging="720"/>
        <w:rPr>
          <w:rStyle w:val="eop"/>
          <w:rFonts w:ascii="Arial" w:hAnsi="Arial" w:cs="Arial"/>
          <w:color w:val="000000"/>
          <w:shd w:val="clear" w:color="auto" w:fill="FFFFFF"/>
        </w:rPr>
      </w:pPr>
      <w:r>
        <w:rPr>
          <w:rStyle w:val="normaltextrun"/>
          <w:rFonts w:ascii="Arial" w:hAnsi="Arial" w:cs="Arial"/>
          <w:color w:val="000000"/>
          <w:bdr w:val="none" w:sz="0" w:space="0" w:color="auto" w:frame="1"/>
        </w:rPr>
        <w:t>8.2</w:t>
      </w:r>
      <w:r w:rsidR="6E7CE0F3">
        <w:rPr>
          <w:rStyle w:val="normaltextrun"/>
          <w:rFonts w:ascii="Arial" w:hAnsi="Arial" w:cs="Arial"/>
          <w:color w:val="000000"/>
          <w:bdr w:val="none" w:sz="0" w:space="0" w:color="auto" w:frame="1"/>
        </w:rPr>
        <w:t xml:space="preserve">      </w:t>
      </w:r>
      <w:r w:rsidR="00D17616">
        <w:rPr>
          <w:rStyle w:val="normaltextrun"/>
          <w:rFonts w:ascii="Arial" w:hAnsi="Arial" w:cs="Arial"/>
          <w:b/>
          <w:bCs/>
          <w:color w:val="000000"/>
          <w:shd w:val="clear" w:color="auto" w:fill="FFFFFF"/>
        </w:rPr>
        <w:t>STAGE 1 – Formal Response by Team Leader/ Manager </w:t>
      </w:r>
      <w:r w:rsidR="00D17616">
        <w:rPr>
          <w:rStyle w:val="eop"/>
          <w:rFonts w:ascii="Arial" w:hAnsi="Arial" w:cs="Arial"/>
          <w:color w:val="000000"/>
          <w:shd w:val="clear" w:color="auto" w:fill="FFFFFF"/>
        </w:rPr>
        <w:t> </w:t>
      </w:r>
    </w:p>
    <w:p w14:paraId="515830F3" w14:textId="77777777" w:rsidR="00D17616" w:rsidRDefault="00D17616" w:rsidP="00D17616">
      <w:pPr>
        <w:ind w:left="1151" w:hanging="720"/>
        <w:rPr>
          <w:rStyle w:val="normaltextrun"/>
          <w:rFonts w:ascii="Arial" w:hAnsi="Arial" w:cs="Arial"/>
          <w:color w:val="000000"/>
          <w:bdr w:val="none" w:sz="0" w:space="0" w:color="auto" w:frame="1"/>
        </w:rPr>
      </w:pPr>
    </w:p>
    <w:p w14:paraId="689B65C4" w14:textId="0118F965" w:rsidR="00D17616" w:rsidRDefault="00D17616" w:rsidP="591C7269">
      <w:pPr>
        <w:pStyle w:val="paragraph"/>
        <w:spacing w:before="0" w:beforeAutospacing="0" w:after="0" w:afterAutospacing="0"/>
        <w:ind w:left="1151"/>
        <w:jc w:val="both"/>
        <w:textAlignment w:val="baseline"/>
        <w:rPr>
          <w:rStyle w:val="eop"/>
          <w:rFonts w:ascii="Arial" w:hAnsi="Arial" w:cs="Arial"/>
        </w:rPr>
      </w:pPr>
      <w:r>
        <w:rPr>
          <w:rStyle w:val="normaltextrun"/>
          <w:rFonts w:ascii="Arial" w:hAnsi="Arial" w:cs="Arial"/>
        </w:rPr>
        <w:t>The complaint will be received by the Customer Service Team and will be assigned and sent to the Team Leader or Manager for the relevant service. They will oversee the investigation and respond directly to you.  They may need to contact you to clarify the details of your complaint.  </w:t>
      </w:r>
      <w:r>
        <w:rPr>
          <w:rStyle w:val="eop"/>
          <w:rFonts w:ascii="Arial" w:hAnsi="Arial" w:cs="Arial"/>
        </w:rPr>
        <w:t> </w:t>
      </w:r>
    </w:p>
    <w:p w14:paraId="2864ADCE" w14:textId="77777777" w:rsidR="00D17616" w:rsidRDefault="00D17616" w:rsidP="00D17616">
      <w:pPr>
        <w:pStyle w:val="paragraph"/>
        <w:spacing w:before="0" w:beforeAutospacing="0" w:after="0" w:afterAutospacing="0"/>
        <w:ind w:left="1151" w:hanging="720"/>
        <w:jc w:val="both"/>
        <w:textAlignment w:val="baseline"/>
        <w:rPr>
          <w:rFonts w:ascii="Segoe UI" w:hAnsi="Segoe UI" w:cs="Segoe UI"/>
          <w:sz w:val="18"/>
          <w:szCs w:val="18"/>
        </w:rPr>
      </w:pPr>
    </w:p>
    <w:p w14:paraId="2C9C0C96" w14:textId="77777777" w:rsidR="00D17616" w:rsidRDefault="00D17616" w:rsidP="00D17616">
      <w:pPr>
        <w:pStyle w:val="paragraph"/>
        <w:spacing w:before="0" w:beforeAutospacing="0" w:after="0" w:afterAutospacing="0"/>
        <w:ind w:left="1151"/>
        <w:jc w:val="both"/>
        <w:textAlignment w:val="baseline"/>
        <w:rPr>
          <w:rStyle w:val="eop"/>
          <w:rFonts w:ascii="Arial" w:hAnsi="Arial" w:cs="Arial"/>
        </w:rPr>
      </w:pPr>
      <w:r>
        <w:rPr>
          <w:rStyle w:val="normaltextrun"/>
          <w:rFonts w:ascii="Arial" w:hAnsi="Arial" w:cs="Arial"/>
        </w:rPr>
        <w:t>It is very important that we understand exactly what the complaint is before we investigate.  If your complaint relates to more than one function within the council, a lead Team Leader or Manager will be identified and will be responsible for co-ordinating and providing a comprehensive joint response.</w:t>
      </w:r>
      <w:r>
        <w:rPr>
          <w:rStyle w:val="eop"/>
          <w:rFonts w:ascii="Arial" w:hAnsi="Arial" w:cs="Arial"/>
        </w:rPr>
        <w:t> </w:t>
      </w:r>
    </w:p>
    <w:p w14:paraId="143D359C" w14:textId="77777777" w:rsidR="00D17616" w:rsidRDefault="00D17616" w:rsidP="00D17616">
      <w:pPr>
        <w:pStyle w:val="paragraph"/>
        <w:spacing w:before="0" w:beforeAutospacing="0" w:after="0" w:afterAutospacing="0"/>
        <w:ind w:left="1151"/>
        <w:jc w:val="both"/>
        <w:textAlignment w:val="baseline"/>
        <w:rPr>
          <w:rFonts w:ascii="Segoe UI" w:hAnsi="Segoe UI" w:cs="Segoe UI"/>
          <w:sz w:val="18"/>
          <w:szCs w:val="18"/>
        </w:rPr>
      </w:pPr>
    </w:p>
    <w:p w14:paraId="0A36F8BE" w14:textId="03A99695" w:rsidR="591C7269" w:rsidRDefault="00D17616" w:rsidP="005E450D">
      <w:pPr>
        <w:pStyle w:val="paragraph"/>
        <w:spacing w:before="0" w:beforeAutospacing="0" w:after="0" w:afterAutospacing="0"/>
        <w:ind w:left="1151"/>
        <w:jc w:val="both"/>
        <w:textAlignment w:val="baseline"/>
        <w:rPr>
          <w:rFonts w:ascii="Segoe UI" w:hAnsi="Segoe UI" w:cs="Segoe UI"/>
          <w:sz w:val="18"/>
          <w:szCs w:val="18"/>
        </w:rPr>
      </w:pPr>
      <w:r>
        <w:rPr>
          <w:rStyle w:val="normaltextrun"/>
          <w:rFonts w:ascii="Arial" w:hAnsi="Arial" w:cs="Arial"/>
        </w:rPr>
        <w:t>A Stage 1 complaint will be logged on our case management system by our Customer Services Team, defined, and acknowledged within five working days of the complaint being received.</w:t>
      </w:r>
      <w:r>
        <w:rPr>
          <w:rStyle w:val="eop"/>
          <w:rFonts w:ascii="Arial" w:hAnsi="Arial" w:cs="Arial"/>
        </w:rPr>
        <w:t> </w:t>
      </w:r>
    </w:p>
    <w:p w14:paraId="128FEFAF" w14:textId="1E5A9188" w:rsidR="591C7269" w:rsidRDefault="591C7269" w:rsidP="591C7269">
      <w:pPr>
        <w:pStyle w:val="paragraph"/>
        <w:spacing w:before="0" w:beforeAutospacing="0" w:after="0" w:afterAutospacing="0"/>
        <w:ind w:left="1151"/>
        <w:jc w:val="both"/>
        <w:rPr>
          <w:rFonts w:ascii="Segoe UI" w:hAnsi="Segoe UI" w:cs="Segoe UI"/>
          <w:sz w:val="18"/>
          <w:szCs w:val="18"/>
        </w:rPr>
      </w:pPr>
    </w:p>
    <w:p w14:paraId="620B1E1B" w14:textId="77777777" w:rsidR="00D17616" w:rsidRDefault="00D17616" w:rsidP="00D17616">
      <w:pPr>
        <w:pStyle w:val="paragraph"/>
        <w:spacing w:before="0" w:beforeAutospacing="0" w:after="0" w:afterAutospacing="0"/>
        <w:ind w:left="1151"/>
        <w:jc w:val="both"/>
        <w:textAlignment w:val="baseline"/>
        <w:rPr>
          <w:rStyle w:val="eop"/>
          <w:rFonts w:ascii="Arial" w:hAnsi="Arial" w:cs="Arial"/>
        </w:rPr>
      </w:pPr>
      <w:r>
        <w:rPr>
          <w:rStyle w:val="normaltextrun"/>
          <w:rFonts w:ascii="Arial" w:hAnsi="Arial" w:cs="Arial"/>
        </w:rPr>
        <w:t>The response to a Stage 1 complaint will be sent within ten working days from complaint being acknowledged. With Stage 1 complaints, we will consider which complaints can be responded to as early as possible, and which require further investigation. In doing so, we will consider factors such as the complexity of the complaint and whether the complainant is vulnerable or at risk.</w:t>
      </w:r>
      <w:r>
        <w:rPr>
          <w:rStyle w:val="eop"/>
          <w:rFonts w:ascii="Arial" w:hAnsi="Arial" w:cs="Arial"/>
        </w:rPr>
        <w:t> </w:t>
      </w:r>
    </w:p>
    <w:p w14:paraId="23477B8A" w14:textId="77777777" w:rsidR="00D17616" w:rsidRDefault="00D17616" w:rsidP="00D17616">
      <w:pPr>
        <w:pStyle w:val="paragraph"/>
        <w:spacing w:before="0" w:beforeAutospacing="0" w:after="0" w:afterAutospacing="0"/>
        <w:ind w:left="1151"/>
        <w:jc w:val="both"/>
        <w:textAlignment w:val="baseline"/>
        <w:rPr>
          <w:rFonts w:ascii="Segoe UI" w:hAnsi="Segoe UI" w:cs="Segoe UI"/>
          <w:sz w:val="18"/>
          <w:szCs w:val="18"/>
        </w:rPr>
      </w:pPr>
    </w:p>
    <w:p w14:paraId="5F8ED370" w14:textId="46BDCEE6" w:rsidR="00D17616" w:rsidRDefault="00D17616" w:rsidP="00D17616">
      <w:pPr>
        <w:pStyle w:val="paragraph"/>
        <w:spacing w:before="0" w:beforeAutospacing="0" w:after="0" w:afterAutospacing="0"/>
        <w:ind w:left="1151"/>
        <w:jc w:val="both"/>
        <w:textAlignment w:val="baseline"/>
        <w:rPr>
          <w:rStyle w:val="eop"/>
          <w:rFonts w:ascii="Arial" w:hAnsi="Arial" w:cs="Arial"/>
        </w:rPr>
      </w:pPr>
      <w:r>
        <w:rPr>
          <w:rStyle w:val="normaltextrun"/>
          <w:rFonts w:ascii="Arial" w:hAnsi="Arial" w:cs="Arial"/>
        </w:rPr>
        <w:t>If responding within ten working days is not possible on</w:t>
      </w:r>
      <w:r w:rsidR="004C5EAB">
        <w:rPr>
          <w:rStyle w:val="normaltextrun"/>
          <w:rFonts w:ascii="Arial" w:hAnsi="Arial" w:cs="Arial"/>
        </w:rPr>
        <w:t>.</w:t>
      </w:r>
      <w:r>
        <w:rPr>
          <w:rStyle w:val="normaltextrun"/>
          <w:rFonts w:ascii="Arial" w:hAnsi="Arial" w:cs="Arial"/>
        </w:rPr>
        <w:t xml:space="preserve"> or</w:t>
      </w:r>
      <w:r w:rsidR="00470B67">
        <w:rPr>
          <w:rStyle w:val="normaltextrun"/>
          <w:rFonts w:ascii="Arial" w:hAnsi="Arial" w:cs="Arial"/>
        </w:rPr>
        <w:t xml:space="preserve"> as soon as practical</w:t>
      </w:r>
      <w:r>
        <w:rPr>
          <w:rStyle w:val="normaltextrun"/>
          <w:rFonts w:ascii="Arial" w:hAnsi="Arial" w:cs="Arial"/>
        </w:rPr>
        <w:t xml:space="preserve"> after 10 days have elapsed</w:t>
      </w:r>
      <w:r w:rsidR="004C5EAB">
        <w:rPr>
          <w:rStyle w:val="normaltextrun"/>
          <w:rFonts w:ascii="Arial" w:hAnsi="Arial" w:cs="Arial"/>
        </w:rPr>
        <w:t>,</w:t>
      </w:r>
      <w:r>
        <w:rPr>
          <w:rStyle w:val="normaltextrun"/>
          <w:rFonts w:ascii="Arial" w:hAnsi="Arial" w:cs="Arial"/>
        </w:rPr>
        <w:t xml:space="preserve"> an explanation will be given for the delay in providing the response, and an expected date for when the Stage 1 outcome should be reached. This should not exceed a further ten working days without good reason and we will clearly explain the reason to you. When doing this, we will agree suitable intervals with you for keeping you informed about your complaint and will provide you with the contact details of the relevant Ombudsman.</w:t>
      </w:r>
      <w:r>
        <w:rPr>
          <w:rStyle w:val="eop"/>
          <w:rFonts w:ascii="Arial" w:hAnsi="Arial" w:cs="Arial"/>
        </w:rPr>
        <w:t> </w:t>
      </w:r>
    </w:p>
    <w:p w14:paraId="2BCF1D5C" w14:textId="77777777" w:rsidR="00D17616" w:rsidRDefault="00D17616" w:rsidP="00D17616">
      <w:pPr>
        <w:pStyle w:val="paragraph"/>
        <w:spacing w:before="0" w:beforeAutospacing="0" w:after="0" w:afterAutospacing="0"/>
        <w:ind w:left="1151"/>
        <w:jc w:val="both"/>
        <w:textAlignment w:val="baseline"/>
        <w:rPr>
          <w:rFonts w:ascii="Segoe UI" w:hAnsi="Segoe UI" w:cs="Segoe UI"/>
          <w:sz w:val="18"/>
          <w:szCs w:val="18"/>
        </w:rPr>
      </w:pPr>
    </w:p>
    <w:p w14:paraId="24BAC2AA" w14:textId="77777777" w:rsidR="005E450D" w:rsidRDefault="005E450D" w:rsidP="00D17616">
      <w:pPr>
        <w:pStyle w:val="paragraph"/>
        <w:spacing w:before="0" w:beforeAutospacing="0" w:after="0" w:afterAutospacing="0"/>
        <w:ind w:left="1151"/>
        <w:jc w:val="both"/>
        <w:textAlignment w:val="baseline"/>
        <w:rPr>
          <w:rStyle w:val="normaltextrun"/>
          <w:rFonts w:ascii="Arial" w:hAnsi="Arial" w:cs="Arial"/>
        </w:rPr>
      </w:pPr>
    </w:p>
    <w:p w14:paraId="1ADFDF0E" w14:textId="77777777" w:rsidR="005E450D" w:rsidRDefault="005E450D" w:rsidP="00D17616">
      <w:pPr>
        <w:pStyle w:val="paragraph"/>
        <w:spacing w:before="0" w:beforeAutospacing="0" w:after="0" w:afterAutospacing="0"/>
        <w:ind w:left="1151"/>
        <w:jc w:val="both"/>
        <w:textAlignment w:val="baseline"/>
        <w:rPr>
          <w:rStyle w:val="normaltextrun"/>
          <w:rFonts w:ascii="Arial" w:hAnsi="Arial" w:cs="Arial"/>
        </w:rPr>
      </w:pPr>
    </w:p>
    <w:p w14:paraId="656FCAC2" w14:textId="77777777" w:rsidR="005E450D" w:rsidRDefault="005E450D" w:rsidP="00D17616">
      <w:pPr>
        <w:pStyle w:val="paragraph"/>
        <w:spacing w:before="0" w:beforeAutospacing="0" w:after="0" w:afterAutospacing="0"/>
        <w:ind w:left="1151"/>
        <w:jc w:val="both"/>
        <w:textAlignment w:val="baseline"/>
        <w:rPr>
          <w:rStyle w:val="normaltextrun"/>
          <w:rFonts w:ascii="Arial" w:hAnsi="Arial" w:cs="Arial"/>
        </w:rPr>
      </w:pPr>
    </w:p>
    <w:p w14:paraId="16403FB8" w14:textId="77777777" w:rsidR="005E450D" w:rsidRDefault="005E450D" w:rsidP="00D17616">
      <w:pPr>
        <w:pStyle w:val="paragraph"/>
        <w:spacing w:before="0" w:beforeAutospacing="0" w:after="0" w:afterAutospacing="0"/>
        <w:ind w:left="1151"/>
        <w:jc w:val="both"/>
        <w:textAlignment w:val="baseline"/>
        <w:rPr>
          <w:rStyle w:val="normaltextrun"/>
          <w:rFonts w:ascii="Arial" w:hAnsi="Arial" w:cs="Arial"/>
        </w:rPr>
      </w:pPr>
    </w:p>
    <w:p w14:paraId="5E269D06" w14:textId="77777777" w:rsidR="005E450D" w:rsidRDefault="005E450D" w:rsidP="00D17616">
      <w:pPr>
        <w:pStyle w:val="paragraph"/>
        <w:spacing w:before="0" w:beforeAutospacing="0" w:after="0" w:afterAutospacing="0"/>
        <w:ind w:left="1151"/>
        <w:jc w:val="both"/>
        <w:textAlignment w:val="baseline"/>
        <w:rPr>
          <w:rStyle w:val="normaltextrun"/>
          <w:rFonts w:ascii="Arial" w:hAnsi="Arial" w:cs="Arial"/>
        </w:rPr>
      </w:pPr>
    </w:p>
    <w:p w14:paraId="0DF6F1C3" w14:textId="77777777" w:rsidR="005E450D" w:rsidRDefault="005E450D" w:rsidP="00D17616">
      <w:pPr>
        <w:pStyle w:val="paragraph"/>
        <w:spacing w:before="0" w:beforeAutospacing="0" w:after="0" w:afterAutospacing="0"/>
        <w:ind w:left="1151"/>
        <w:jc w:val="both"/>
        <w:textAlignment w:val="baseline"/>
        <w:rPr>
          <w:rStyle w:val="normaltextrun"/>
          <w:rFonts w:ascii="Arial" w:hAnsi="Arial" w:cs="Arial"/>
        </w:rPr>
      </w:pPr>
    </w:p>
    <w:p w14:paraId="4AEF0A48" w14:textId="77777777" w:rsidR="005E450D" w:rsidRDefault="005E450D" w:rsidP="00D17616">
      <w:pPr>
        <w:pStyle w:val="paragraph"/>
        <w:spacing w:before="0" w:beforeAutospacing="0" w:after="0" w:afterAutospacing="0"/>
        <w:ind w:left="1151"/>
        <w:jc w:val="both"/>
        <w:textAlignment w:val="baseline"/>
        <w:rPr>
          <w:rStyle w:val="normaltextrun"/>
          <w:rFonts w:ascii="Arial" w:hAnsi="Arial" w:cs="Arial"/>
        </w:rPr>
      </w:pPr>
    </w:p>
    <w:p w14:paraId="05526388" w14:textId="55A58BBF" w:rsidR="00D17616" w:rsidRDefault="00D17616" w:rsidP="00D17616">
      <w:pPr>
        <w:pStyle w:val="paragraph"/>
        <w:spacing w:before="0" w:beforeAutospacing="0" w:after="0" w:afterAutospacing="0"/>
        <w:ind w:left="1151"/>
        <w:jc w:val="both"/>
        <w:textAlignment w:val="baseline"/>
        <w:rPr>
          <w:rStyle w:val="eop"/>
          <w:rFonts w:ascii="Arial" w:hAnsi="Arial" w:cs="Arial"/>
        </w:rPr>
      </w:pPr>
      <w:r>
        <w:rPr>
          <w:rStyle w:val="normaltextrun"/>
          <w:rFonts w:ascii="Arial" w:hAnsi="Arial" w:cs="Arial"/>
        </w:rPr>
        <w:lastRenderedPageBreak/>
        <w:t>The Team Leader or Manager of the service that the complaint refers to will ensure that in their response they address all points raised in the complaint and provide clear reasons for any decisions, referencing the relevant policy, law and good practice where appropriate. We will also ensure we will be clear which aspects of the complaint the Council are, and are not, responsible for and clarify any areas where this is not clear.</w:t>
      </w:r>
      <w:r>
        <w:rPr>
          <w:rStyle w:val="eop"/>
          <w:rFonts w:ascii="Arial" w:hAnsi="Arial" w:cs="Arial"/>
        </w:rPr>
        <w:t> </w:t>
      </w:r>
    </w:p>
    <w:p w14:paraId="54C408A3" w14:textId="77777777" w:rsidR="00D17616" w:rsidRDefault="00D17616" w:rsidP="00D17616">
      <w:pPr>
        <w:pStyle w:val="paragraph"/>
        <w:spacing w:before="0" w:beforeAutospacing="0" w:after="0" w:afterAutospacing="0"/>
        <w:ind w:left="1151"/>
        <w:jc w:val="both"/>
        <w:textAlignment w:val="baseline"/>
        <w:rPr>
          <w:rFonts w:ascii="Segoe UI" w:hAnsi="Segoe UI" w:cs="Segoe UI"/>
          <w:sz w:val="18"/>
          <w:szCs w:val="18"/>
        </w:rPr>
      </w:pPr>
    </w:p>
    <w:p w14:paraId="44C104D7" w14:textId="77777777" w:rsidR="00D17616" w:rsidRDefault="00D17616" w:rsidP="00D17616">
      <w:pPr>
        <w:pStyle w:val="paragraph"/>
        <w:spacing w:before="0" w:beforeAutospacing="0" w:after="0" w:afterAutospacing="0"/>
        <w:ind w:left="1151"/>
        <w:jc w:val="both"/>
        <w:textAlignment w:val="baseline"/>
        <w:rPr>
          <w:rFonts w:ascii="Segoe UI" w:hAnsi="Segoe UI" w:cs="Segoe UI"/>
          <w:sz w:val="18"/>
          <w:szCs w:val="18"/>
        </w:rPr>
      </w:pPr>
      <w:r>
        <w:rPr>
          <w:rStyle w:val="normaltextrun"/>
          <w:rFonts w:ascii="Arial" w:hAnsi="Arial" w:cs="Arial"/>
        </w:rPr>
        <w:t>We will also include in our response to Stage 1 complaints how to escalate the matter to Stage 2 if the individual is not satisfied with the response.</w:t>
      </w:r>
      <w:r>
        <w:rPr>
          <w:rStyle w:val="eop"/>
          <w:rFonts w:ascii="Arial" w:hAnsi="Arial" w:cs="Arial"/>
        </w:rPr>
        <w:t> </w:t>
      </w:r>
    </w:p>
    <w:p w14:paraId="1586227F" w14:textId="3BE37AEE" w:rsidR="00D17616" w:rsidRDefault="00D17616" w:rsidP="00D17616">
      <w:pPr>
        <w:ind w:left="1151" w:hanging="720"/>
        <w:rPr>
          <w:rStyle w:val="normaltextrun"/>
          <w:rFonts w:ascii="Arial" w:hAnsi="Arial" w:cs="Arial"/>
          <w:color w:val="000000"/>
          <w:bdr w:val="none" w:sz="0" w:space="0" w:color="auto" w:frame="1"/>
        </w:rPr>
      </w:pPr>
    </w:p>
    <w:p w14:paraId="4EF72D9F" w14:textId="5ACB5DE3" w:rsidR="00D17616" w:rsidRDefault="00D17616" w:rsidP="00D17616">
      <w:pPr>
        <w:ind w:left="1151" w:hanging="720"/>
        <w:rPr>
          <w:rStyle w:val="eop"/>
          <w:rFonts w:ascii="Arial" w:hAnsi="Arial" w:cs="Arial"/>
          <w:color w:val="000000"/>
          <w:shd w:val="clear" w:color="auto" w:fill="FFFFFF"/>
        </w:rPr>
      </w:pPr>
      <w:r>
        <w:rPr>
          <w:rStyle w:val="normaltextrun"/>
          <w:rFonts w:ascii="Arial" w:hAnsi="Arial" w:cs="Arial"/>
          <w:color w:val="000000"/>
          <w:bdr w:val="none" w:sz="0" w:space="0" w:color="auto" w:frame="1"/>
        </w:rPr>
        <w:t>8.3</w:t>
      </w:r>
      <w:r w:rsidR="0D91412B">
        <w:rPr>
          <w:rStyle w:val="normaltextrun"/>
          <w:rFonts w:ascii="Arial" w:hAnsi="Arial" w:cs="Arial"/>
          <w:color w:val="000000"/>
          <w:bdr w:val="none" w:sz="0" w:space="0" w:color="auto" w:frame="1"/>
        </w:rPr>
        <w:t xml:space="preserve">      </w:t>
      </w:r>
      <w:r>
        <w:rPr>
          <w:rStyle w:val="normaltextrun"/>
          <w:rFonts w:ascii="Arial" w:hAnsi="Arial" w:cs="Arial"/>
          <w:b/>
          <w:bCs/>
          <w:color w:val="000000"/>
          <w:shd w:val="clear" w:color="auto" w:fill="FFFFFF"/>
        </w:rPr>
        <w:t>STAGE 2 – Review by Executive Head of Service</w:t>
      </w:r>
      <w:r>
        <w:rPr>
          <w:rStyle w:val="eop"/>
          <w:rFonts w:ascii="Arial" w:hAnsi="Arial" w:cs="Arial"/>
          <w:color w:val="000000"/>
          <w:shd w:val="clear" w:color="auto" w:fill="FFFFFF"/>
        </w:rPr>
        <w:t> </w:t>
      </w:r>
    </w:p>
    <w:p w14:paraId="1E7942A2" w14:textId="77777777" w:rsidR="00D17616" w:rsidRDefault="00D17616" w:rsidP="00D17616">
      <w:pPr>
        <w:ind w:left="1151" w:hanging="720"/>
        <w:rPr>
          <w:rStyle w:val="normaltextrun"/>
          <w:rFonts w:ascii="Arial" w:hAnsi="Arial" w:cs="Arial"/>
          <w:color w:val="000000"/>
          <w:bdr w:val="none" w:sz="0" w:space="0" w:color="auto" w:frame="1"/>
        </w:rPr>
      </w:pPr>
    </w:p>
    <w:p w14:paraId="12238C23" w14:textId="06C77DC4" w:rsidR="00D17616" w:rsidRDefault="00D17616" w:rsidP="00D17616">
      <w:pPr>
        <w:pStyle w:val="paragraph"/>
        <w:spacing w:before="0" w:beforeAutospacing="0" w:after="0" w:afterAutospacing="0"/>
        <w:ind w:left="1151"/>
        <w:textAlignment w:val="baseline"/>
        <w:rPr>
          <w:rStyle w:val="eop"/>
          <w:rFonts w:ascii="Arial" w:hAnsi="Arial" w:cs="Arial"/>
        </w:rPr>
      </w:pPr>
      <w:r>
        <w:rPr>
          <w:rStyle w:val="normaltextrun"/>
          <w:rFonts w:ascii="Arial" w:hAnsi="Arial" w:cs="Arial"/>
        </w:rPr>
        <w:t>If you are unhappy with our response from the Team Leader or Manager, you can request for it to be progressed to Stage 2 to be considered by the Executive Head of Service.  </w:t>
      </w:r>
      <w:r>
        <w:rPr>
          <w:rStyle w:val="eop"/>
          <w:rFonts w:ascii="Arial" w:hAnsi="Arial" w:cs="Arial"/>
        </w:rPr>
        <w:t> </w:t>
      </w:r>
    </w:p>
    <w:p w14:paraId="5A6DA012" w14:textId="77777777" w:rsidR="00D17616" w:rsidRDefault="00D17616" w:rsidP="00D17616">
      <w:pPr>
        <w:pStyle w:val="paragraph"/>
        <w:spacing w:before="0" w:beforeAutospacing="0" w:after="0" w:afterAutospacing="0"/>
        <w:ind w:left="1151"/>
        <w:textAlignment w:val="baseline"/>
        <w:rPr>
          <w:rFonts w:ascii="Segoe UI" w:hAnsi="Segoe UI" w:cs="Segoe UI"/>
          <w:sz w:val="18"/>
          <w:szCs w:val="18"/>
        </w:rPr>
      </w:pPr>
    </w:p>
    <w:p w14:paraId="258A97C5" w14:textId="415E1083" w:rsidR="591C7269" w:rsidRDefault="00D17616" w:rsidP="005E450D">
      <w:pPr>
        <w:pStyle w:val="paragraph"/>
        <w:spacing w:before="0" w:beforeAutospacing="0" w:after="0" w:afterAutospacing="0"/>
        <w:ind w:left="1151"/>
        <w:jc w:val="both"/>
        <w:textAlignment w:val="baseline"/>
        <w:rPr>
          <w:rFonts w:ascii="Segoe UI" w:hAnsi="Segoe UI" w:cs="Segoe UI"/>
          <w:sz w:val="18"/>
          <w:szCs w:val="18"/>
        </w:rPr>
      </w:pPr>
      <w:r>
        <w:rPr>
          <w:rStyle w:val="normaltextrun"/>
          <w:rFonts w:ascii="Arial" w:hAnsi="Arial" w:cs="Arial"/>
        </w:rPr>
        <w:t>Requests for a review under stage 2 of the complaints process will be acknowledged and logged on the Council’s case management system within five working days of the escalation request being received. Within the acknowledgement, the Executive Head of Service will set out their understanding of any outstanding issues and the outcomes you are seeking. If any aspect of the complaint is unclear, the Executive Head of Service will ask you for clarification.</w:t>
      </w:r>
      <w:r>
        <w:rPr>
          <w:rStyle w:val="eop"/>
          <w:rFonts w:ascii="Arial" w:hAnsi="Arial" w:cs="Arial"/>
        </w:rPr>
        <w:t> </w:t>
      </w:r>
    </w:p>
    <w:p w14:paraId="0DB993FB" w14:textId="661D78E5" w:rsidR="591C7269" w:rsidRDefault="591C7269" w:rsidP="591C7269">
      <w:pPr>
        <w:pStyle w:val="paragraph"/>
        <w:spacing w:before="0" w:beforeAutospacing="0" w:after="0" w:afterAutospacing="0"/>
        <w:ind w:left="1151"/>
        <w:jc w:val="both"/>
        <w:rPr>
          <w:rFonts w:ascii="Segoe UI" w:hAnsi="Segoe UI" w:cs="Segoe UI"/>
          <w:sz w:val="18"/>
          <w:szCs w:val="18"/>
        </w:rPr>
      </w:pPr>
    </w:p>
    <w:p w14:paraId="0A628422" w14:textId="77777777" w:rsidR="00D17616" w:rsidRDefault="00D17616" w:rsidP="00D17616">
      <w:pPr>
        <w:pStyle w:val="paragraph"/>
        <w:spacing w:before="0" w:beforeAutospacing="0" w:after="0" w:afterAutospacing="0"/>
        <w:ind w:left="1151"/>
        <w:jc w:val="both"/>
        <w:textAlignment w:val="baseline"/>
        <w:rPr>
          <w:rStyle w:val="eop"/>
          <w:rFonts w:ascii="Arial" w:hAnsi="Arial" w:cs="Arial"/>
        </w:rPr>
      </w:pPr>
      <w:r>
        <w:rPr>
          <w:rStyle w:val="normaltextrun"/>
          <w:rFonts w:ascii="Arial" w:hAnsi="Arial" w:cs="Arial"/>
        </w:rPr>
        <w:t>The response to a Stage 2 complaint will be sent within twenty working days of the complaint being acknowledged. If this is not possible, an explanation and an expected date by when the Stage 2 outcome should be reached will be provided. This should not exceed a further twenty working days without good reason and we will clearly explain this reason to you. When doing this, we will agree suitable intervals with you for keeping you informed about your complaint and will provide you with the contact details of the relevant Ombudsman.</w:t>
      </w:r>
      <w:r>
        <w:rPr>
          <w:rStyle w:val="eop"/>
          <w:rFonts w:ascii="Arial" w:hAnsi="Arial" w:cs="Arial"/>
        </w:rPr>
        <w:t> </w:t>
      </w:r>
    </w:p>
    <w:p w14:paraId="162F466B" w14:textId="77777777" w:rsidR="00B02500" w:rsidRDefault="00B02500" w:rsidP="00D17616">
      <w:pPr>
        <w:pStyle w:val="paragraph"/>
        <w:spacing w:before="0" w:beforeAutospacing="0" w:after="0" w:afterAutospacing="0"/>
        <w:ind w:left="1151"/>
        <w:jc w:val="both"/>
        <w:textAlignment w:val="baseline"/>
        <w:rPr>
          <w:rStyle w:val="eop"/>
          <w:rFonts w:ascii="Arial" w:hAnsi="Arial" w:cs="Arial"/>
        </w:rPr>
      </w:pPr>
    </w:p>
    <w:p w14:paraId="4799E356" w14:textId="5809C066" w:rsidR="00B02500" w:rsidRDefault="00B02500" w:rsidP="00B02500">
      <w:pPr>
        <w:pStyle w:val="paragraph"/>
        <w:spacing w:before="0" w:beforeAutospacing="0" w:after="0" w:afterAutospacing="0"/>
        <w:ind w:left="1151" w:hanging="720"/>
        <w:jc w:val="both"/>
        <w:textAlignment w:val="baseline"/>
        <w:rPr>
          <w:rStyle w:val="normaltextrun"/>
          <w:rFonts w:ascii="Arial" w:hAnsi="Arial" w:cs="Arial"/>
          <w:b/>
          <w:bCs/>
          <w:color w:val="000000"/>
          <w:bdr w:val="none" w:sz="0" w:space="0" w:color="auto" w:frame="1"/>
        </w:rPr>
      </w:pPr>
      <w:r>
        <w:rPr>
          <w:rStyle w:val="eop"/>
          <w:rFonts w:ascii="Arial" w:hAnsi="Arial" w:cs="Arial"/>
        </w:rPr>
        <w:t>8.4</w:t>
      </w:r>
      <w:r w:rsidR="6AA37D91">
        <w:rPr>
          <w:rStyle w:val="eop"/>
          <w:rFonts w:ascii="Arial" w:hAnsi="Arial" w:cs="Arial"/>
        </w:rPr>
        <w:t xml:space="preserve">     </w:t>
      </w:r>
      <w:r>
        <w:rPr>
          <w:rStyle w:val="normaltextrun"/>
          <w:rFonts w:ascii="Arial" w:hAnsi="Arial" w:cs="Arial"/>
          <w:b/>
          <w:bCs/>
          <w:color w:val="000000"/>
          <w:bdr w:val="none" w:sz="0" w:space="0" w:color="auto" w:frame="1"/>
        </w:rPr>
        <w:t>Outcomes of complaints</w:t>
      </w:r>
    </w:p>
    <w:p w14:paraId="4513DDA6" w14:textId="77777777" w:rsidR="00B02500" w:rsidRDefault="00B02500" w:rsidP="00B02500">
      <w:pPr>
        <w:pStyle w:val="paragraph"/>
        <w:spacing w:before="0" w:beforeAutospacing="0" w:after="0" w:afterAutospacing="0"/>
        <w:ind w:left="1151" w:hanging="720"/>
        <w:jc w:val="both"/>
        <w:textAlignment w:val="baseline"/>
        <w:rPr>
          <w:rFonts w:ascii="Segoe UI" w:hAnsi="Segoe UI" w:cs="Segoe UI"/>
          <w:sz w:val="18"/>
          <w:szCs w:val="18"/>
        </w:rPr>
      </w:pPr>
    </w:p>
    <w:p w14:paraId="7AAF0E8D" w14:textId="21E97775" w:rsidR="00B02500" w:rsidRDefault="00B02500" w:rsidP="591C7269">
      <w:pPr>
        <w:pStyle w:val="paragraph"/>
        <w:spacing w:before="0" w:beforeAutospacing="0" w:after="0" w:afterAutospacing="0"/>
        <w:ind w:left="1151"/>
        <w:jc w:val="both"/>
        <w:textAlignment w:val="baseline"/>
        <w:rPr>
          <w:rStyle w:val="eop"/>
          <w:rFonts w:ascii="Arial" w:hAnsi="Arial" w:cs="Arial"/>
        </w:rPr>
      </w:pPr>
      <w:r>
        <w:rPr>
          <w:rStyle w:val="normaltextrun"/>
          <w:rFonts w:ascii="Arial" w:hAnsi="Arial" w:cs="Arial"/>
        </w:rPr>
        <w:t>A complaint can be upheld (found to be valid or justified), partly upheld (some aspects of the complaint found to be valid or justified), or not upheld (unsubstantiated or lacking sufficient evidence).  Any response to a complaint will explain whether a complaint is upheld or otherwise and will provide clear reasons for the decision.</w:t>
      </w:r>
      <w:r>
        <w:rPr>
          <w:rStyle w:val="eop"/>
          <w:rFonts w:ascii="Arial" w:hAnsi="Arial" w:cs="Arial"/>
        </w:rPr>
        <w:t> </w:t>
      </w:r>
    </w:p>
    <w:p w14:paraId="3ABCCE77" w14:textId="77777777" w:rsidR="00B02500" w:rsidRDefault="00B02500" w:rsidP="00B02500">
      <w:pPr>
        <w:pStyle w:val="paragraph"/>
        <w:spacing w:before="0" w:beforeAutospacing="0" w:after="0" w:afterAutospacing="0"/>
        <w:ind w:left="1151" w:hanging="720"/>
        <w:jc w:val="both"/>
        <w:textAlignment w:val="baseline"/>
        <w:rPr>
          <w:rFonts w:ascii="Segoe UI" w:hAnsi="Segoe UI" w:cs="Segoe UI"/>
          <w:sz w:val="18"/>
          <w:szCs w:val="18"/>
        </w:rPr>
      </w:pPr>
    </w:p>
    <w:p w14:paraId="28CE32B5" w14:textId="77777777" w:rsidR="00B02500" w:rsidRDefault="00B02500" w:rsidP="00B02500">
      <w:pPr>
        <w:pStyle w:val="paragraph"/>
        <w:spacing w:before="0" w:beforeAutospacing="0" w:after="0" w:afterAutospacing="0"/>
        <w:ind w:left="1151"/>
        <w:jc w:val="both"/>
        <w:textAlignment w:val="baseline"/>
        <w:rPr>
          <w:rStyle w:val="eop"/>
          <w:rFonts w:ascii="Arial" w:hAnsi="Arial" w:cs="Arial"/>
        </w:rPr>
      </w:pPr>
      <w:r>
        <w:rPr>
          <w:rStyle w:val="normaltextrun"/>
          <w:rFonts w:ascii="Arial" w:hAnsi="Arial" w:cs="Arial"/>
        </w:rPr>
        <w:t>Complaint responses will address all points raised in the complaint definition and provide clear reasons for any decisions, referencing the relevant policy, law, and good practice where appropriate. In a complaint response, we will include the following in clear, plain language:</w:t>
      </w:r>
      <w:r>
        <w:rPr>
          <w:rStyle w:val="eop"/>
          <w:rFonts w:ascii="Arial" w:hAnsi="Arial" w:cs="Arial"/>
        </w:rPr>
        <w:t> </w:t>
      </w:r>
    </w:p>
    <w:p w14:paraId="7C2FD421" w14:textId="77777777" w:rsidR="005E450D" w:rsidRDefault="005E450D" w:rsidP="00B02500">
      <w:pPr>
        <w:pStyle w:val="paragraph"/>
        <w:spacing w:before="0" w:beforeAutospacing="0" w:after="0" w:afterAutospacing="0"/>
        <w:ind w:left="1151"/>
        <w:jc w:val="both"/>
        <w:textAlignment w:val="baseline"/>
        <w:rPr>
          <w:rStyle w:val="eop"/>
          <w:rFonts w:ascii="Arial" w:hAnsi="Arial" w:cs="Arial"/>
        </w:rPr>
      </w:pPr>
    </w:p>
    <w:p w14:paraId="18D87911" w14:textId="77777777" w:rsidR="005E450D" w:rsidRDefault="005E450D" w:rsidP="00B02500">
      <w:pPr>
        <w:pStyle w:val="paragraph"/>
        <w:spacing w:before="0" w:beforeAutospacing="0" w:after="0" w:afterAutospacing="0"/>
        <w:ind w:left="1151"/>
        <w:jc w:val="both"/>
        <w:textAlignment w:val="baseline"/>
        <w:rPr>
          <w:rStyle w:val="eop"/>
          <w:rFonts w:ascii="Arial" w:hAnsi="Arial" w:cs="Arial"/>
        </w:rPr>
      </w:pPr>
    </w:p>
    <w:p w14:paraId="4E21D328" w14:textId="77777777" w:rsidR="005E450D" w:rsidRDefault="005E450D" w:rsidP="00B02500">
      <w:pPr>
        <w:pStyle w:val="paragraph"/>
        <w:spacing w:before="0" w:beforeAutospacing="0" w:after="0" w:afterAutospacing="0"/>
        <w:ind w:left="1151"/>
        <w:jc w:val="both"/>
        <w:textAlignment w:val="baseline"/>
        <w:rPr>
          <w:rStyle w:val="eop"/>
          <w:rFonts w:ascii="Arial" w:hAnsi="Arial" w:cs="Arial"/>
        </w:rPr>
      </w:pPr>
    </w:p>
    <w:p w14:paraId="7D6CF941" w14:textId="77777777" w:rsidR="005E450D" w:rsidRDefault="005E450D" w:rsidP="00B02500">
      <w:pPr>
        <w:pStyle w:val="paragraph"/>
        <w:spacing w:before="0" w:beforeAutospacing="0" w:after="0" w:afterAutospacing="0"/>
        <w:ind w:left="1151"/>
        <w:jc w:val="both"/>
        <w:textAlignment w:val="baseline"/>
        <w:rPr>
          <w:rStyle w:val="eop"/>
          <w:rFonts w:ascii="Arial" w:hAnsi="Arial" w:cs="Arial"/>
        </w:rPr>
      </w:pPr>
    </w:p>
    <w:p w14:paraId="088AFD0D" w14:textId="77777777" w:rsidR="005E450D" w:rsidRDefault="005E450D" w:rsidP="00B02500">
      <w:pPr>
        <w:pStyle w:val="paragraph"/>
        <w:spacing w:before="0" w:beforeAutospacing="0" w:after="0" w:afterAutospacing="0"/>
        <w:ind w:left="1151"/>
        <w:jc w:val="both"/>
        <w:textAlignment w:val="baseline"/>
        <w:rPr>
          <w:rStyle w:val="eop"/>
          <w:rFonts w:ascii="Arial" w:hAnsi="Arial" w:cs="Arial"/>
        </w:rPr>
      </w:pPr>
    </w:p>
    <w:p w14:paraId="2EA163F9" w14:textId="77777777" w:rsidR="005E450D" w:rsidRDefault="005E450D" w:rsidP="00B02500">
      <w:pPr>
        <w:pStyle w:val="paragraph"/>
        <w:spacing w:before="0" w:beforeAutospacing="0" w:after="0" w:afterAutospacing="0"/>
        <w:ind w:left="1151"/>
        <w:jc w:val="both"/>
        <w:textAlignment w:val="baseline"/>
        <w:rPr>
          <w:rStyle w:val="eop"/>
          <w:rFonts w:ascii="Arial" w:hAnsi="Arial" w:cs="Arial"/>
        </w:rPr>
      </w:pPr>
    </w:p>
    <w:p w14:paraId="09E605A1" w14:textId="77777777" w:rsidR="005E450D" w:rsidRDefault="005E450D" w:rsidP="00B02500">
      <w:pPr>
        <w:pStyle w:val="paragraph"/>
        <w:spacing w:before="0" w:beforeAutospacing="0" w:after="0" w:afterAutospacing="0"/>
        <w:ind w:left="1151"/>
        <w:jc w:val="both"/>
        <w:textAlignment w:val="baseline"/>
        <w:rPr>
          <w:rStyle w:val="eop"/>
          <w:rFonts w:ascii="Arial" w:hAnsi="Arial" w:cs="Arial"/>
        </w:rPr>
      </w:pPr>
    </w:p>
    <w:p w14:paraId="360A4627" w14:textId="77777777" w:rsidR="00B02500" w:rsidRDefault="00B02500" w:rsidP="00B02500">
      <w:pPr>
        <w:pStyle w:val="paragraph"/>
        <w:spacing w:before="0" w:beforeAutospacing="0" w:after="0" w:afterAutospacing="0"/>
        <w:ind w:left="1151"/>
        <w:jc w:val="both"/>
        <w:textAlignment w:val="baseline"/>
        <w:rPr>
          <w:rFonts w:ascii="Segoe UI" w:hAnsi="Segoe UI" w:cs="Segoe UI"/>
          <w:sz w:val="18"/>
          <w:szCs w:val="18"/>
        </w:rPr>
      </w:pPr>
    </w:p>
    <w:p w14:paraId="097C0A6C" w14:textId="77777777" w:rsidR="00B02500" w:rsidRDefault="00B02500" w:rsidP="000D2A4D">
      <w:pPr>
        <w:pStyle w:val="paragraph"/>
        <w:numPr>
          <w:ilvl w:val="0"/>
          <w:numId w:val="15"/>
        </w:numPr>
        <w:spacing w:before="0" w:beforeAutospacing="0" w:after="0" w:afterAutospacing="0"/>
        <w:jc w:val="both"/>
        <w:textAlignment w:val="baseline"/>
        <w:rPr>
          <w:rFonts w:ascii="Arial" w:hAnsi="Arial" w:cs="Arial"/>
        </w:rPr>
      </w:pPr>
      <w:r>
        <w:rPr>
          <w:rStyle w:val="normaltextrun"/>
          <w:rFonts w:ascii="Arial" w:hAnsi="Arial" w:cs="Arial"/>
        </w:rPr>
        <w:lastRenderedPageBreak/>
        <w:t>The complaint stage</w:t>
      </w:r>
      <w:r>
        <w:rPr>
          <w:rStyle w:val="eop"/>
          <w:rFonts w:ascii="Arial" w:hAnsi="Arial" w:cs="Arial"/>
        </w:rPr>
        <w:t> </w:t>
      </w:r>
    </w:p>
    <w:p w14:paraId="76A87B57" w14:textId="77777777" w:rsidR="00B02500" w:rsidRDefault="00B02500" w:rsidP="000D2A4D">
      <w:pPr>
        <w:pStyle w:val="paragraph"/>
        <w:numPr>
          <w:ilvl w:val="0"/>
          <w:numId w:val="15"/>
        </w:numPr>
        <w:spacing w:before="0" w:beforeAutospacing="0" w:after="0" w:afterAutospacing="0"/>
        <w:jc w:val="both"/>
        <w:textAlignment w:val="baseline"/>
        <w:rPr>
          <w:rFonts w:ascii="Arial" w:hAnsi="Arial" w:cs="Arial"/>
        </w:rPr>
      </w:pPr>
      <w:r>
        <w:rPr>
          <w:rStyle w:val="normaltextrun"/>
          <w:rFonts w:ascii="Arial" w:hAnsi="Arial" w:cs="Arial"/>
        </w:rPr>
        <w:t>The complaint definition</w:t>
      </w:r>
      <w:r>
        <w:rPr>
          <w:rStyle w:val="eop"/>
          <w:rFonts w:ascii="Arial" w:hAnsi="Arial" w:cs="Arial"/>
        </w:rPr>
        <w:t> </w:t>
      </w:r>
    </w:p>
    <w:p w14:paraId="3890BBF5" w14:textId="77777777" w:rsidR="00B02500" w:rsidRDefault="00B02500" w:rsidP="000D2A4D">
      <w:pPr>
        <w:pStyle w:val="paragraph"/>
        <w:numPr>
          <w:ilvl w:val="0"/>
          <w:numId w:val="15"/>
        </w:numPr>
        <w:spacing w:before="0" w:beforeAutospacing="0" w:after="0" w:afterAutospacing="0"/>
        <w:jc w:val="both"/>
        <w:textAlignment w:val="baseline"/>
        <w:rPr>
          <w:rFonts w:ascii="Arial" w:hAnsi="Arial" w:cs="Arial"/>
        </w:rPr>
      </w:pPr>
      <w:r>
        <w:rPr>
          <w:rStyle w:val="normaltextrun"/>
          <w:rFonts w:ascii="Arial" w:hAnsi="Arial" w:cs="Arial"/>
        </w:rPr>
        <w:t>The decision on the complaint</w:t>
      </w:r>
      <w:r>
        <w:rPr>
          <w:rStyle w:val="eop"/>
          <w:rFonts w:ascii="Arial" w:hAnsi="Arial" w:cs="Arial"/>
        </w:rPr>
        <w:t> </w:t>
      </w:r>
    </w:p>
    <w:p w14:paraId="23876984" w14:textId="77777777" w:rsidR="00B02500" w:rsidRDefault="00B02500" w:rsidP="000D2A4D">
      <w:pPr>
        <w:pStyle w:val="paragraph"/>
        <w:numPr>
          <w:ilvl w:val="0"/>
          <w:numId w:val="15"/>
        </w:numPr>
        <w:spacing w:before="0" w:beforeAutospacing="0" w:after="0" w:afterAutospacing="0"/>
        <w:jc w:val="both"/>
        <w:textAlignment w:val="baseline"/>
        <w:rPr>
          <w:rFonts w:ascii="Arial" w:hAnsi="Arial" w:cs="Arial"/>
        </w:rPr>
      </w:pPr>
      <w:r>
        <w:rPr>
          <w:rStyle w:val="normaltextrun"/>
          <w:rFonts w:ascii="Arial" w:hAnsi="Arial" w:cs="Arial"/>
        </w:rPr>
        <w:t>The reasons for any decisions made</w:t>
      </w:r>
      <w:r>
        <w:rPr>
          <w:rStyle w:val="eop"/>
          <w:rFonts w:ascii="Arial" w:hAnsi="Arial" w:cs="Arial"/>
        </w:rPr>
        <w:t> </w:t>
      </w:r>
    </w:p>
    <w:p w14:paraId="1CE7B9AF" w14:textId="77777777" w:rsidR="00B02500" w:rsidRDefault="00B02500" w:rsidP="000D2A4D">
      <w:pPr>
        <w:pStyle w:val="paragraph"/>
        <w:numPr>
          <w:ilvl w:val="0"/>
          <w:numId w:val="15"/>
        </w:numPr>
        <w:spacing w:before="0" w:beforeAutospacing="0" w:after="0" w:afterAutospacing="0"/>
        <w:jc w:val="both"/>
        <w:textAlignment w:val="baseline"/>
        <w:rPr>
          <w:rFonts w:ascii="Arial" w:hAnsi="Arial" w:cs="Arial"/>
        </w:rPr>
      </w:pPr>
      <w:r>
        <w:rPr>
          <w:rStyle w:val="normaltextrun"/>
          <w:rFonts w:ascii="Arial" w:hAnsi="Arial" w:cs="Arial"/>
        </w:rPr>
        <w:t>The details of any remedy offered to put things right</w:t>
      </w:r>
      <w:r>
        <w:rPr>
          <w:rStyle w:val="eop"/>
          <w:rFonts w:ascii="Arial" w:hAnsi="Arial" w:cs="Arial"/>
        </w:rPr>
        <w:t> </w:t>
      </w:r>
    </w:p>
    <w:p w14:paraId="662480B9" w14:textId="708E06EF" w:rsidR="00B02500" w:rsidRDefault="00B02500" w:rsidP="000D2A4D">
      <w:pPr>
        <w:pStyle w:val="paragraph"/>
        <w:numPr>
          <w:ilvl w:val="0"/>
          <w:numId w:val="15"/>
        </w:numPr>
        <w:spacing w:before="0" w:beforeAutospacing="0" w:after="0" w:afterAutospacing="0"/>
        <w:jc w:val="both"/>
        <w:textAlignment w:val="baseline"/>
        <w:rPr>
          <w:rStyle w:val="eop"/>
          <w:rFonts w:ascii="Arial" w:hAnsi="Arial" w:cs="Arial"/>
        </w:rPr>
      </w:pPr>
      <w:r>
        <w:rPr>
          <w:rStyle w:val="normaltextrun"/>
          <w:rFonts w:ascii="Arial" w:hAnsi="Arial" w:cs="Arial"/>
        </w:rPr>
        <w:t>Details of any outstanding actions</w:t>
      </w:r>
      <w:r>
        <w:rPr>
          <w:rStyle w:val="eop"/>
          <w:rFonts w:ascii="Arial" w:hAnsi="Arial" w:cs="Arial"/>
        </w:rPr>
        <w:t> </w:t>
      </w:r>
    </w:p>
    <w:p w14:paraId="0BE61E66" w14:textId="77777777" w:rsidR="00B02500" w:rsidRDefault="00B02500" w:rsidP="000D2A4D">
      <w:pPr>
        <w:pStyle w:val="paragraph"/>
        <w:numPr>
          <w:ilvl w:val="0"/>
          <w:numId w:val="15"/>
        </w:numPr>
        <w:spacing w:before="0" w:beforeAutospacing="0" w:after="0" w:afterAutospacing="0"/>
        <w:jc w:val="both"/>
        <w:textAlignment w:val="baseline"/>
        <w:rPr>
          <w:rFonts w:ascii="Arial" w:hAnsi="Arial" w:cs="Arial"/>
        </w:rPr>
      </w:pPr>
      <w:r>
        <w:rPr>
          <w:rStyle w:val="normaltextrun"/>
          <w:rFonts w:ascii="Arial" w:hAnsi="Arial" w:cs="Arial"/>
        </w:rPr>
        <w:t>Stage 1: details of how to escalate the matter to Stage 2 if the individual is not satisfied with the response. </w:t>
      </w:r>
      <w:r>
        <w:rPr>
          <w:rStyle w:val="eop"/>
          <w:rFonts w:ascii="Arial" w:hAnsi="Arial" w:cs="Arial"/>
        </w:rPr>
        <w:t> </w:t>
      </w:r>
    </w:p>
    <w:p w14:paraId="1628E216" w14:textId="77777777" w:rsidR="00B02500" w:rsidRDefault="00B02500" w:rsidP="000D2A4D">
      <w:pPr>
        <w:pStyle w:val="paragraph"/>
        <w:numPr>
          <w:ilvl w:val="0"/>
          <w:numId w:val="15"/>
        </w:numPr>
        <w:spacing w:before="0" w:beforeAutospacing="0" w:after="0" w:afterAutospacing="0"/>
        <w:jc w:val="both"/>
        <w:textAlignment w:val="baseline"/>
        <w:rPr>
          <w:rFonts w:ascii="Segoe UI" w:hAnsi="Segoe UI" w:cs="Segoe UI"/>
          <w:sz w:val="18"/>
          <w:szCs w:val="18"/>
        </w:rPr>
      </w:pPr>
      <w:r>
        <w:rPr>
          <w:rStyle w:val="normaltextrun"/>
          <w:rFonts w:ascii="Arial" w:hAnsi="Arial" w:cs="Arial"/>
        </w:rPr>
        <w:t xml:space="preserve">Stage 2: details of how to escalate the matter to the relevant Ombudsman if the individual remains dissatisfied. </w:t>
      </w:r>
      <w:r>
        <w:rPr>
          <w:rStyle w:val="eop"/>
          <w:rFonts w:ascii="Arial" w:hAnsi="Arial" w:cs="Arial"/>
        </w:rPr>
        <w:t> </w:t>
      </w:r>
    </w:p>
    <w:p w14:paraId="3976195B" w14:textId="77777777" w:rsidR="00B02500" w:rsidRDefault="00B02500" w:rsidP="00B02500">
      <w:pPr>
        <w:pStyle w:val="paragraph"/>
        <w:spacing w:before="0" w:beforeAutospacing="0" w:after="0" w:afterAutospacing="0"/>
        <w:ind w:left="1151" w:hanging="720"/>
        <w:jc w:val="both"/>
        <w:textAlignment w:val="baseline"/>
        <w:rPr>
          <w:rFonts w:ascii="Segoe UI" w:hAnsi="Segoe UI" w:cs="Segoe UI"/>
          <w:sz w:val="18"/>
          <w:szCs w:val="18"/>
        </w:rPr>
      </w:pPr>
      <w:r>
        <w:rPr>
          <w:rStyle w:val="eop"/>
          <w:rFonts w:ascii="Arial" w:hAnsi="Arial" w:cs="Arial"/>
        </w:rPr>
        <w:t> </w:t>
      </w:r>
    </w:p>
    <w:p w14:paraId="6610830B" w14:textId="5BB766E6" w:rsidR="591C7269" w:rsidRDefault="00B02500" w:rsidP="005E450D">
      <w:pPr>
        <w:pStyle w:val="paragraph"/>
        <w:spacing w:before="0" w:beforeAutospacing="0" w:after="0" w:afterAutospacing="0"/>
        <w:ind w:left="1151"/>
        <w:jc w:val="both"/>
        <w:textAlignment w:val="baseline"/>
        <w:rPr>
          <w:rStyle w:val="eop"/>
          <w:rFonts w:ascii="Arial" w:hAnsi="Arial" w:cs="Arial"/>
        </w:rPr>
      </w:pPr>
      <w:r>
        <w:rPr>
          <w:rStyle w:val="normaltextrun"/>
          <w:rFonts w:ascii="Arial" w:hAnsi="Arial" w:cs="Arial"/>
        </w:rPr>
        <w:t>Where complaints are upheld, or partly upheld, the remedy will be appropriate and proportionate to the complaint, considering the complainant’s needs and desired outcome.</w:t>
      </w:r>
      <w:r>
        <w:rPr>
          <w:rStyle w:val="eop"/>
          <w:rFonts w:ascii="Arial" w:hAnsi="Arial" w:cs="Arial"/>
        </w:rPr>
        <w:t> </w:t>
      </w:r>
    </w:p>
    <w:p w14:paraId="201BFBBB" w14:textId="5FE0E254" w:rsidR="591C7269" w:rsidRDefault="591C7269" w:rsidP="591C7269">
      <w:pPr>
        <w:pStyle w:val="paragraph"/>
        <w:spacing w:before="0" w:beforeAutospacing="0" w:after="0" w:afterAutospacing="0"/>
        <w:ind w:left="1151" w:hanging="720"/>
        <w:jc w:val="both"/>
        <w:rPr>
          <w:rStyle w:val="eop"/>
          <w:rFonts w:ascii="Arial" w:hAnsi="Arial" w:cs="Arial"/>
        </w:rPr>
      </w:pPr>
    </w:p>
    <w:p w14:paraId="28C407D2" w14:textId="6DCDAEA1" w:rsidR="00B02500" w:rsidRDefault="00B02500" w:rsidP="00B02500">
      <w:pPr>
        <w:pStyle w:val="paragraph"/>
        <w:spacing w:before="0" w:beforeAutospacing="0" w:after="0" w:afterAutospacing="0"/>
        <w:ind w:left="1151" w:hanging="720"/>
        <w:jc w:val="both"/>
        <w:textAlignment w:val="baseline"/>
        <w:rPr>
          <w:rStyle w:val="normaltextrun"/>
          <w:rFonts w:ascii="Arial" w:hAnsi="Arial" w:cs="Arial"/>
          <w:b/>
          <w:bCs/>
          <w:color w:val="000000"/>
          <w:bdr w:val="none" w:sz="0" w:space="0" w:color="auto" w:frame="1"/>
        </w:rPr>
      </w:pPr>
      <w:r>
        <w:rPr>
          <w:rStyle w:val="eop"/>
          <w:rFonts w:ascii="Arial" w:hAnsi="Arial" w:cs="Arial"/>
        </w:rPr>
        <w:t>8.5</w:t>
      </w:r>
      <w:r w:rsidR="26896FDD">
        <w:rPr>
          <w:rStyle w:val="eop"/>
          <w:rFonts w:ascii="Arial" w:hAnsi="Arial" w:cs="Arial"/>
        </w:rPr>
        <w:t xml:space="preserve">      </w:t>
      </w:r>
      <w:r>
        <w:rPr>
          <w:rStyle w:val="normaltextrun"/>
          <w:rFonts w:ascii="Arial" w:hAnsi="Arial" w:cs="Arial"/>
          <w:b/>
          <w:bCs/>
          <w:color w:val="000000"/>
          <w:bdr w:val="none" w:sz="0" w:space="0" w:color="auto" w:frame="1"/>
        </w:rPr>
        <w:t>Putting things right and learning</w:t>
      </w:r>
    </w:p>
    <w:p w14:paraId="336675F9" w14:textId="77777777" w:rsidR="00B02500" w:rsidRDefault="00B02500" w:rsidP="00B02500">
      <w:pPr>
        <w:pStyle w:val="paragraph"/>
        <w:spacing w:before="0" w:beforeAutospacing="0" w:after="0" w:afterAutospacing="0"/>
        <w:ind w:left="1151" w:hanging="720"/>
        <w:jc w:val="both"/>
        <w:textAlignment w:val="baseline"/>
        <w:rPr>
          <w:rFonts w:ascii="Segoe UI" w:hAnsi="Segoe UI" w:cs="Segoe UI"/>
          <w:sz w:val="18"/>
          <w:szCs w:val="18"/>
        </w:rPr>
      </w:pPr>
    </w:p>
    <w:p w14:paraId="09116BE6" w14:textId="178AA2A7" w:rsidR="00B02500" w:rsidRDefault="00B02500" w:rsidP="591C7269">
      <w:pPr>
        <w:pStyle w:val="paragraph"/>
        <w:spacing w:before="0" w:beforeAutospacing="0" w:after="0" w:afterAutospacing="0"/>
        <w:ind w:left="1151"/>
        <w:jc w:val="both"/>
        <w:textAlignment w:val="baseline"/>
        <w:rPr>
          <w:rFonts w:ascii="Segoe UI" w:hAnsi="Segoe UI" w:cs="Segoe UI"/>
          <w:sz w:val="18"/>
          <w:szCs w:val="18"/>
        </w:rPr>
      </w:pPr>
      <w:r>
        <w:rPr>
          <w:rStyle w:val="normaltextrun"/>
          <w:rFonts w:ascii="Arial" w:hAnsi="Arial" w:cs="Arial"/>
        </w:rPr>
        <w:t>Where something has gone wrong, we will acknowledge this and set out the actions we have already taken, or intend to take, to put things right. These can include:</w:t>
      </w:r>
      <w:r>
        <w:rPr>
          <w:rStyle w:val="eop"/>
          <w:rFonts w:ascii="Arial" w:hAnsi="Arial" w:cs="Arial"/>
        </w:rPr>
        <w:t> </w:t>
      </w:r>
    </w:p>
    <w:p w14:paraId="7C65095A" w14:textId="77777777" w:rsidR="00B02500" w:rsidRDefault="00B02500" w:rsidP="00B02500">
      <w:pPr>
        <w:pStyle w:val="paragraph"/>
        <w:spacing w:before="0" w:beforeAutospacing="0" w:after="0" w:afterAutospacing="0"/>
        <w:ind w:left="1151" w:hanging="720"/>
        <w:jc w:val="both"/>
        <w:textAlignment w:val="baseline"/>
        <w:rPr>
          <w:rFonts w:ascii="Segoe UI" w:hAnsi="Segoe UI" w:cs="Segoe UI"/>
          <w:sz w:val="18"/>
          <w:szCs w:val="18"/>
        </w:rPr>
      </w:pPr>
      <w:r>
        <w:rPr>
          <w:rStyle w:val="eop"/>
          <w:rFonts w:ascii="Arial" w:hAnsi="Arial" w:cs="Arial"/>
        </w:rPr>
        <w:t> </w:t>
      </w:r>
    </w:p>
    <w:p w14:paraId="4B24C7BE" w14:textId="77777777" w:rsidR="00B02500" w:rsidRDefault="00B02500" w:rsidP="000D2A4D">
      <w:pPr>
        <w:pStyle w:val="paragraph"/>
        <w:numPr>
          <w:ilvl w:val="0"/>
          <w:numId w:val="16"/>
        </w:numPr>
        <w:spacing w:before="0" w:beforeAutospacing="0" w:after="0" w:afterAutospacing="0"/>
        <w:jc w:val="both"/>
        <w:textAlignment w:val="baseline"/>
        <w:rPr>
          <w:rFonts w:ascii="Arial" w:hAnsi="Arial" w:cs="Arial"/>
        </w:rPr>
      </w:pPr>
      <w:r>
        <w:rPr>
          <w:rStyle w:val="normaltextrun"/>
          <w:rFonts w:ascii="Arial" w:hAnsi="Arial" w:cs="Arial"/>
        </w:rPr>
        <w:t>Apologising </w:t>
      </w:r>
      <w:r>
        <w:rPr>
          <w:rStyle w:val="eop"/>
          <w:rFonts w:ascii="Arial" w:hAnsi="Arial" w:cs="Arial"/>
        </w:rPr>
        <w:t> </w:t>
      </w:r>
    </w:p>
    <w:p w14:paraId="5D0F9C36" w14:textId="77777777" w:rsidR="00B02500" w:rsidRDefault="00B02500" w:rsidP="000D2A4D">
      <w:pPr>
        <w:pStyle w:val="paragraph"/>
        <w:numPr>
          <w:ilvl w:val="0"/>
          <w:numId w:val="16"/>
        </w:numPr>
        <w:spacing w:before="0" w:beforeAutospacing="0" w:after="0" w:afterAutospacing="0"/>
        <w:jc w:val="both"/>
        <w:textAlignment w:val="baseline"/>
        <w:rPr>
          <w:rFonts w:ascii="Arial" w:hAnsi="Arial" w:cs="Arial"/>
        </w:rPr>
      </w:pPr>
      <w:r>
        <w:rPr>
          <w:rStyle w:val="normaltextrun"/>
          <w:rFonts w:ascii="Arial" w:hAnsi="Arial" w:cs="Arial"/>
        </w:rPr>
        <w:t>Acknowledging where things have gone wrong</w:t>
      </w:r>
      <w:r>
        <w:rPr>
          <w:rStyle w:val="eop"/>
          <w:rFonts w:ascii="Arial" w:hAnsi="Arial" w:cs="Arial"/>
        </w:rPr>
        <w:t> </w:t>
      </w:r>
    </w:p>
    <w:p w14:paraId="3AE8BBCE" w14:textId="77777777" w:rsidR="00B02500" w:rsidRDefault="00B02500" w:rsidP="000D2A4D">
      <w:pPr>
        <w:pStyle w:val="paragraph"/>
        <w:numPr>
          <w:ilvl w:val="0"/>
          <w:numId w:val="16"/>
        </w:numPr>
        <w:spacing w:before="0" w:beforeAutospacing="0" w:after="0" w:afterAutospacing="0"/>
        <w:jc w:val="both"/>
        <w:textAlignment w:val="baseline"/>
        <w:rPr>
          <w:rFonts w:ascii="Arial" w:hAnsi="Arial" w:cs="Arial"/>
        </w:rPr>
      </w:pPr>
      <w:r>
        <w:rPr>
          <w:rStyle w:val="normaltextrun"/>
          <w:rFonts w:ascii="Arial" w:hAnsi="Arial" w:cs="Arial"/>
        </w:rPr>
        <w:t>Providing an explanation, assistance or reasons</w:t>
      </w:r>
      <w:r>
        <w:rPr>
          <w:rStyle w:val="eop"/>
          <w:rFonts w:ascii="Arial" w:hAnsi="Arial" w:cs="Arial"/>
        </w:rPr>
        <w:t> </w:t>
      </w:r>
    </w:p>
    <w:p w14:paraId="0D798ECD" w14:textId="77777777" w:rsidR="00B02500" w:rsidRDefault="00B02500" w:rsidP="000D2A4D">
      <w:pPr>
        <w:pStyle w:val="paragraph"/>
        <w:numPr>
          <w:ilvl w:val="0"/>
          <w:numId w:val="16"/>
        </w:numPr>
        <w:spacing w:before="0" w:beforeAutospacing="0" w:after="0" w:afterAutospacing="0"/>
        <w:jc w:val="both"/>
        <w:textAlignment w:val="baseline"/>
        <w:rPr>
          <w:rFonts w:ascii="Arial" w:hAnsi="Arial" w:cs="Arial"/>
        </w:rPr>
      </w:pPr>
      <w:r>
        <w:rPr>
          <w:rStyle w:val="normaltextrun"/>
          <w:rFonts w:ascii="Arial" w:hAnsi="Arial" w:cs="Arial"/>
        </w:rPr>
        <w:t>Taking action if there has been delay</w:t>
      </w:r>
      <w:r>
        <w:rPr>
          <w:rStyle w:val="eop"/>
          <w:rFonts w:ascii="Arial" w:hAnsi="Arial" w:cs="Arial"/>
        </w:rPr>
        <w:t> </w:t>
      </w:r>
    </w:p>
    <w:p w14:paraId="0B681476" w14:textId="77777777" w:rsidR="00B02500" w:rsidRDefault="00B02500" w:rsidP="000D2A4D">
      <w:pPr>
        <w:pStyle w:val="paragraph"/>
        <w:numPr>
          <w:ilvl w:val="0"/>
          <w:numId w:val="16"/>
        </w:numPr>
        <w:spacing w:before="0" w:beforeAutospacing="0" w:after="0" w:afterAutospacing="0"/>
        <w:jc w:val="both"/>
        <w:textAlignment w:val="baseline"/>
        <w:rPr>
          <w:rFonts w:ascii="Arial" w:hAnsi="Arial" w:cs="Arial"/>
        </w:rPr>
      </w:pPr>
      <w:r>
        <w:rPr>
          <w:rStyle w:val="normaltextrun"/>
          <w:rFonts w:ascii="Arial" w:hAnsi="Arial" w:cs="Arial"/>
        </w:rPr>
        <w:t>Reconsidering or changing a decision</w:t>
      </w:r>
      <w:r>
        <w:rPr>
          <w:rStyle w:val="eop"/>
          <w:rFonts w:ascii="Arial" w:hAnsi="Arial" w:cs="Arial"/>
        </w:rPr>
        <w:t> </w:t>
      </w:r>
    </w:p>
    <w:p w14:paraId="32E59902" w14:textId="77777777" w:rsidR="00B02500" w:rsidRDefault="00B02500" w:rsidP="000D2A4D">
      <w:pPr>
        <w:pStyle w:val="paragraph"/>
        <w:numPr>
          <w:ilvl w:val="0"/>
          <w:numId w:val="16"/>
        </w:numPr>
        <w:spacing w:before="0" w:beforeAutospacing="0" w:after="0" w:afterAutospacing="0"/>
        <w:jc w:val="both"/>
        <w:textAlignment w:val="baseline"/>
        <w:rPr>
          <w:rFonts w:ascii="Arial" w:hAnsi="Arial" w:cs="Arial"/>
        </w:rPr>
      </w:pPr>
      <w:r>
        <w:rPr>
          <w:rStyle w:val="normaltextrun"/>
          <w:rFonts w:ascii="Arial" w:hAnsi="Arial" w:cs="Arial"/>
        </w:rPr>
        <w:t>Amending a record or adding a correction or addendum</w:t>
      </w:r>
      <w:r>
        <w:rPr>
          <w:rStyle w:val="eop"/>
          <w:rFonts w:ascii="Arial" w:hAnsi="Arial" w:cs="Arial"/>
        </w:rPr>
        <w:t> </w:t>
      </w:r>
    </w:p>
    <w:p w14:paraId="2D2BA6A9" w14:textId="77777777" w:rsidR="00B02500" w:rsidRDefault="00B02500" w:rsidP="000D2A4D">
      <w:pPr>
        <w:pStyle w:val="paragraph"/>
        <w:numPr>
          <w:ilvl w:val="0"/>
          <w:numId w:val="16"/>
        </w:numPr>
        <w:spacing w:before="0" w:beforeAutospacing="0" w:after="0" w:afterAutospacing="0"/>
        <w:jc w:val="both"/>
        <w:textAlignment w:val="baseline"/>
        <w:rPr>
          <w:rFonts w:ascii="Arial" w:hAnsi="Arial" w:cs="Arial"/>
        </w:rPr>
      </w:pPr>
      <w:r>
        <w:rPr>
          <w:rStyle w:val="normaltextrun"/>
          <w:rFonts w:ascii="Arial" w:hAnsi="Arial" w:cs="Arial"/>
        </w:rPr>
        <w:t>Providing a financial remedy</w:t>
      </w:r>
      <w:r>
        <w:rPr>
          <w:rStyle w:val="eop"/>
          <w:rFonts w:ascii="Arial" w:hAnsi="Arial" w:cs="Arial"/>
        </w:rPr>
        <w:t> </w:t>
      </w:r>
    </w:p>
    <w:p w14:paraId="7EA57F6D" w14:textId="77777777" w:rsidR="00B02500" w:rsidRDefault="00B02500" w:rsidP="000D2A4D">
      <w:pPr>
        <w:pStyle w:val="paragraph"/>
        <w:numPr>
          <w:ilvl w:val="0"/>
          <w:numId w:val="16"/>
        </w:numPr>
        <w:spacing w:before="0" w:beforeAutospacing="0" w:after="0" w:afterAutospacing="0"/>
        <w:jc w:val="both"/>
        <w:textAlignment w:val="baseline"/>
        <w:rPr>
          <w:rFonts w:ascii="Arial" w:hAnsi="Arial" w:cs="Arial"/>
        </w:rPr>
      </w:pPr>
      <w:r>
        <w:rPr>
          <w:rStyle w:val="normaltextrun"/>
          <w:rFonts w:ascii="Arial" w:hAnsi="Arial" w:cs="Arial"/>
        </w:rPr>
        <w:t>Changing policies, procedures or practices</w:t>
      </w:r>
      <w:r>
        <w:rPr>
          <w:rStyle w:val="eop"/>
          <w:rFonts w:ascii="Arial" w:hAnsi="Arial" w:cs="Arial"/>
        </w:rPr>
        <w:t> </w:t>
      </w:r>
    </w:p>
    <w:p w14:paraId="2E16773A" w14:textId="2077201E" w:rsidR="00B02500" w:rsidRDefault="00B02500" w:rsidP="0054300D">
      <w:pPr>
        <w:pStyle w:val="paragraph"/>
        <w:spacing w:before="0" w:beforeAutospacing="0" w:after="0" w:afterAutospacing="0"/>
        <w:ind w:left="1151" w:hanging="648"/>
        <w:jc w:val="both"/>
        <w:textAlignment w:val="baseline"/>
        <w:rPr>
          <w:rFonts w:ascii="Segoe UI" w:hAnsi="Segoe UI" w:cs="Segoe UI"/>
          <w:sz w:val="18"/>
          <w:szCs w:val="18"/>
        </w:rPr>
      </w:pPr>
    </w:p>
    <w:p w14:paraId="2EE8C503" w14:textId="77777777" w:rsidR="00B02500" w:rsidRDefault="00B02500" w:rsidP="0054300D">
      <w:pPr>
        <w:pStyle w:val="paragraph"/>
        <w:spacing w:before="0" w:beforeAutospacing="0" w:after="0" w:afterAutospacing="0"/>
        <w:ind w:left="1151"/>
        <w:jc w:val="both"/>
        <w:textAlignment w:val="baseline"/>
        <w:rPr>
          <w:rFonts w:ascii="Segoe UI" w:hAnsi="Segoe UI" w:cs="Segoe UI"/>
          <w:sz w:val="18"/>
          <w:szCs w:val="18"/>
        </w:rPr>
      </w:pPr>
      <w:r>
        <w:rPr>
          <w:rStyle w:val="normaltextrun"/>
          <w:rFonts w:ascii="Arial" w:hAnsi="Arial" w:cs="Arial"/>
        </w:rPr>
        <w:t>When offering a remedy, we will set out what will happen and timelines for this, in agreement with yourself where appropriate. We will ensure that any remedy proposed is followed through to completion.</w:t>
      </w:r>
      <w:r>
        <w:rPr>
          <w:rStyle w:val="eop"/>
          <w:rFonts w:ascii="Arial" w:hAnsi="Arial" w:cs="Arial"/>
        </w:rPr>
        <w:t> </w:t>
      </w:r>
    </w:p>
    <w:p w14:paraId="3604DAF3" w14:textId="32DACEDF" w:rsidR="00B02500" w:rsidRDefault="00B02500" w:rsidP="00B02500">
      <w:pPr>
        <w:pStyle w:val="paragraph"/>
        <w:spacing w:before="0" w:beforeAutospacing="0" w:after="0" w:afterAutospacing="0"/>
        <w:ind w:left="1151" w:hanging="720"/>
        <w:jc w:val="both"/>
        <w:textAlignment w:val="baseline"/>
        <w:rPr>
          <w:rFonts w:ascii="Segoe UI" w:hAnsi="Segoe UI" w:cs="Segoe UI"/>
          <w:sz w:val="18"/>
          <w:szCs w:val="18"/>
        </w:rPr>
      </w:pPr>
    </w:p>
    <w:p w14:paraId="4D27A689" w14:textId="1CD35A22" w:rsidR="0054300D" w:rsidRDefault="0054300D" w:rsidP="00B02500">
      <w:pPr>
        <w:pStyle w:val="paragraph"/>
        <w:spacing w:before="0" w:beforeAutospacing="0" w:after="0" w:afterAutospacing="0"/>
        <w:ind w:left="1151" w:hanging="720"/>
        <w:jc w:val="both"/>
        <w:textAlignment w:val="baseline"/>
        <w:rPr>
          <w:rStyle w:val="eop"/>
          <w:rFonts w:ascii="Arial" w:hAnsi="Arial" w:cs="Arial"/>
          <w:color w:val="000000"/>
          <w:shd w:val="clear" w:color="auto" w:fill="FFFFFF"/>
        </w:rPr>
      </w:pPr>
      <w:r w:rsidRPr="0054300D">
        <w:rPr>
          <w:rFonts w:ascii="Arial" w:hAnsi="Arial" w:cs="Arial"/>
        </w:rPr>
        <w:t>8.6</w:t>
      </w:r>
      <w:r w:rsidR="586C60E0" w:rsidRPr="0054300D">
        <w:rPr>
          <w:rFonts w:ascii="Arial" w:hAnsi="Arial" w:cs="Arial"/>
        </w:rPr>
        <w:t xml:space="preserve">     </w:t>
      </w:r>
      <w:r>
        <w:rPr>
          <w:rStyle w:val="normaltextrun"/>
          <w:rFonts w:ascii="Arial" w:hAnsi="Arial" w:cs="Arial"/>
          <w:b/>
          <w:bCs/>
          <w:color w:val="000000"/>
          <w:shd w:val="clear" w:color="auto" w:fill="FFFFFF"/>
        </w:rPr>
        <w:t>What to do if you are not satisfied with the decision of the final Stage 2 process?</w:t>
      </w:r>
      <w:r>
        <w:rPr>
          <w:rStyle w:val="eop"/>
          <w:rFonts w:ascii="Arial" w:hAnsi="Arial" w:cs="Arial"/>
          <w:color w:val="000000"/>
          <w:shd w:val="clear" w:color="auto" w:fill="FFFFFF"/>
        </w:rPr>
        <w:t> </w:t>
      </w:r>
    </w:p>
    <w:p w14:paraId="44115B86" w14:textId="77777777" w:rsidR="0054300D" w:rsidRDefault="0054300D" w:rsidP="00B02500">
      <w:pPr>
        <w:pStyle w:val="paragraph"/>
        <w:spacing w:before="0" w:beforeAutospacing="0" w:after="0" w:afterAutospacing="0"/>
        <w:ind w:left="1151" w:hanging="720"/>
        <w:jc w:val="both"/>
        <w:textAlignment w:val="baseline"/>
        <w:rPr>
          <w:rFonts w:ascii="Arial" w:hAnsi="Arial" w:cs="Arial"/>
        </w:rPr>
      </w:pPr>
    </w:p>
    <w:p w14:paraId="7E6BDDCE" w14:textId="4B34AD48" w:rsidR="0054300D" w:rsidRDefault="0054300D" w:rsidP="591C7269">
      <w:pPr>
        <w:pStyle w:val="paragraph"/>
        <w:spacing w:before="0" w:beforeAutospacing="0" w:after="0" w:afterAutospacing="0"/>
        <w:ind w:left="1151"/>
        <w:jc w:val="both"/>
        <w:textAlignment w:val="baseline"/>
        <w:rPr>
          <w:rStyle w:val="eop"/>
          <w:rFonts w:ascii="Arial" w:hAnsi="Arial" w:cs="Arial"/>
          <w:color w:val="000000"/>
          <w:shd w:val="clear" w:color="auto" w:fill="FFFFFF"/>
        </w:rPr>
      </w:pPr>
      <w:r>
        <w:rPr>
          <w:rStyle w:val="normaltextrun"/>
          <w:rFonts w:ascii="Arial" w:hAnsi="Arial" w:cs="Arial"/>
          <w:color w:val="000000"/>
          <w:shd w:val="clear" w:color="auto" w:fill="FFFFFF"/>
        </w:rPr>
        <w:t>We hope we can resolve any problems quickly and successfully but there will be occasions where we will not be able to resolve a customer’s complaint to their satisfaction. </w:t>
      </w:r>
      <w:r>
        <w:rPr>
          <w:rStyle w:val="eop"/>
          <w:rFonts w:ascii="Arial" w:hAnsi="Arial" w:cs="Arial"/>
          <w:color w:val="000000"/>
          <w:shd w:val="clear" w:color="auto" w:fill="FFFFFF"/>
        </w:rPr>
        <w:t> </w:t>
      </w:r>
    </w:p>
    <w:p w14:paraId="2280EDC6" w14:textId="77777777" w:rsidR="0054300D" w:rsidRDefault="0054300D" w:rsidP="00B02500">
      <w:pPr>
        <w:pStyle w:val="paragraph"/>
        <w:spacing w:before="0" w:beforeAutospacing="0" w:after="0" w:afterAutospacing="0"/>
        <w:ind w:left="1151" w:hanging="720"/>
        <w:jc w:val="both"/>
        <w:textAlignment w:val="baseline"/>
        <w:rPr>
          <w:rStyle w:val="eop"/>
          <w:rFonts w:ascii="Arial" w:hAnsi="Arial" w:cs="Arial"/>
          <w:color w:val="000000"/>
          <w:shd w:val="clear" w:color="auto" w:fill="FFFFFF"/>
        </w:rPr>
      </w:pPr>
    </w:p>
    <w:p w14:paraId="07D2B282" w14:textId="77777777" w:rsidR="005E450D" w:rsidRDefault="005E450D" w:rsidP="591C7269">
      <w:pPr>
        <w:pStyle w:val="paragraph"/>
        <w:spacing w:before="0" w:beforeAutospacing="0" w:after="0" w:afterAutospacing="0"/>
        <w:ind w:left="1151"/>
        <w:jc w:val="both"/>
        <w:textAlignment w:val="baseline"/>
        <w:rPr>
          <w:rStyle w:val="normaltextrun"/>
          <w:rFonts w:ascii="Arial" w:hAnsi="Arial" w:cs="Arial"/>
        </w:rPr>
      </w:pPr>
    </w:p>
    <w:p w14:paraId="3EA94A5D" w14:textId="77777777" w:rsidR="005E450D" w:rsidRDefault="005E450D" w:rsidP="591C7269">
      <w:pPr>
        <w:pStyle w:val="paragraph"/>
        <w:spacing w:before="0" w:beforeAutospacing="0" w:after="0" w:afterAutospacing="0"/>
        <w:ind w:left="1151"/>
        <w:jc w:val="both"/>
        <w:textAlignment w:val="baseline"/>
        <w:rPr>
          <w:rStyle w:val="normaltextrun"/>
          <w:rFonts w:ascii="Arial" w:hAnsi="Arial" w:cs="Arial"/>
        </w:rPr>
      </w:pPr>
    </w:p>
    <w:p w14:paraId="4F37EDD8" w14:textId="77777777" w:rsidR="005E450D" w:rsidRDefault="005E450D" w:rsidP="591C7269">
      <w:pPr>
        <w:pStyle w:val="paragraph"/>
        <w:spacing w:before="0" w:beforeAutospacing="0" w:after="0" w:afterAutospacing="0"/>
        <w:ind w:left="1151"/>
        <w:jc w:val="both"/>
        <w:textAlignment w:val="baseline"/>
        <w:rPr>
          <w:rStyle w:val="normaltextrun"/>
          <w:rFonts w:ascii="Arial" w:hAnsi="Arial" w:cs="Arial"/>
        </w:rPr>
      </w:pPr>
    </w:p>
    <w:p w14:paraId="014D8EA6" w14:textId="77777777" w:rsidR="005E450D" w:rsidRDefault="005E450D" w:rsidP="591C7269">
      <w:pPr>
        <w:pStyle w:val="paragraph"/>
        <w:spacing w:before="0" w:beforeAutospacing="0" w:after="0" w:afterAutospacing="0"/>
        <w:ind w:left="1151"/>
        <w:jc w:val="both"/>
        <w:textAlignment w:val="baseline"/>
        <w:rPr>
          <w:rStyle w:val="normaltextrun"/>
          <w:rFonts w:ascii="Arial" w:hAnsi="Arial" w:cs="Arial"/>
        </w:rPr>
      </w:pPr>
    </w:p>
    <w:p w14:paraId="47ADD4B0" w14:textId="77777777" w:rsidR="005E450D" w:rsidRDefault="005E450D" w:rsidP="591C7269">
      <w:pPr>
        <w:pStyle w:val="paragraph"/>
        <w:spacing w:before="0" w:beforeAutospacing="0" w:after="0" w:afterAutospacing="0"/>
        <w:ind w:left="1151"/>
        <w:jc w:val="both"/>
        <w:textAlignment w:val="baseline"/>
        <w:rPr>
          <w:rStyle w:val="normaltextrun"/>
          <w:rFonts w:ascii="Arial" w:hAnsi="Arial" w:cs="Arial"/>
        </w:rPr>
      </w:pPr>
    </w:p>
    <w:p w14:paraId="14CA1277" w14:textId="77777777" w:rsidR="005E450D" w:rsidRDefault="005E450D" w:rsidP="591C7269">
      <w:pPr>
        <w:pStyle w:val="paragraph"/>
        <w:spacing w:before="0" w:beforeAutospacing="0" w:after="0" w:afterAutospacing="0"/>
        <w:ind w:left="1151"/>
        <w:jc w:val="both"/>
        <w:textAlignment w:val="baseline"/>
        <w:rPr>
          <w:rStyle w:val="normaltextrun"/>
          <w:rFonts w:ascii="Arial" w:hAnsi="Arial" w:cs="Arial"/>
        </w:rPr>
      </w:pPr>
    </w:p>
    <w:p w14:paraId="6F4465B2" w14:textId="77777777" w:rsidR="005E450D" w:rsidRDefault="005E450D" w:rsidP="591C7269">
      <w:pPr>
        <w:pStyle w:val="paragraph"/>
        <w:spacing w:before="0" w:beforeAutospacing="0" w:after="0" w:afterAutospacing="0"/>
        <w:ind w:left="1151"/>
        <w:jc w:val="both"/>
        <w:textAlignment w:val="baseline"/>
        <w:rPr>
          <w:rStyle w:val="normaltextrun"/>
          <w:rFonts w:ascii="Arial" w:hAnsi="Arial" w:cs="Arial"/>
        </w:rPr>
      </w:pPr>
    </w:p>
    <w:p w14:paraId="120DA347" w14:textId="77777777" w:rsidR="005E450D" w:rsidRDefault="005E450D" w:rsidP="591C7269">
      <w:pPr>
        <w:pStyle w:val="paragraph"/>
        <w:spacing w:before="0" w:beforeAutospacing="0" w:after="0" w:afterAutospacing="0"/>
        <w:ind w:left="1151"/>
        <w:jc w:val="both"/>
        <w:textAlignment w:val="baseline"/>
        <w:rPr>
          <w:rStyle w:val="normaltextrun"/>
          <w:rFonts w:ascii="Arial" w:hAnsi="Arial" w:cs="Arial"/>
        </w:rPr>
      </w:pPr>
    </w:p>
    <w:p w14:paraId="46C984BE" w14:textId="77777777" w:rsidR="005E450D" w:rsidRDefault="005E450D" w:rsidP="591C7269">
      <w:pPr>
        <w:pStyle w:val="paragraph"/>
        <w:spacing w:before="0" w:beforeAutospacing="0" w:after="0" w:afterAutospacing="0"/>
        <w:ind w:left="1151"/>
        <w:jc w:val="both"/>
        <w:textAlignment w:val="baseline"/>
        <w:rPr>
          <w:rStyle w:val="normaltextrun"/>
          <w:rFonts w:ascii="Arial" w:hAnsi="Arial" w:cs="Arial"/>
        </w:rPr>
      </w:pPr>
    </w:p>
    <w:p w14:paraId="17AF81D3" w14:textId="303D9D55" w:rsidR="0054300D" w:rsidRDefault="0054300D" w:rsidP="591C7269">
      <w:pPr>
        <w:pStyle w:val="paragraph"/>
        <w:spacing w:before="0" w:beforeAutospacing="0" w:after="0" w:afterAutospacing="0"/>
        <w:ind w:left="1151"/>
        <w:jc w:val="both"/>
        <w:textAlignment w:val="baseline"/>
        <w:rPr>
          <w:rFonts w:ascii="Segoe UI" w:hAnsi="Segoe UI" w:cs="Segoe UI"/>
          <w:sz w:val="18"/>
          <w:szCs w:val="18"/>
        </w:rPr>
      </w:pPr>
      <w:r>
        <w:rPr>
          <w:rStyle w:val="normaltextrun"/>
          <w:rFonts w:ascii="Arial" w:hAnsi="Arial" w:cs="Arial"/>
        </w:rPr>
        <w:lastRenderedPageBreak/>
        <w:t>The Local Government &amp; Social Care Ombudsman and the Housing Ombudsman will not normally consider a complaint until it has been completely considered via our complaints procedure. We will make customers aware that they can contact the Local Government and Social Care Ombudsman, or if housing related the Housing Ombudsman, once their complaint has been fully investigated under our Complaints Policy at the end of the procedure.</w:t>
      </w:r>
      <w:r>
        <w:rPr>
          <w:rStyle w:val="eop"/>
          <w:rFonts w:ascii="Arial" w:hAnsi="Arial" w:cs="Arial"/>
        </w:rPr>
        <w:t> </w:t>
      </w:r>
    </w:p>
    <w:p w14:paraId="19EF7C50" w14:textId="3BD461DA" w:rsidR="00D92C21" w:rsidRDefault="0054300D" w:rsidP="591C7269">
      <w:pPr>
        <w:pStyle w:val="paragraph"/>
        <w:spacing w:before="0" w:beforeAutospacing="0" w:after="0" w:afterAutospacing="0"/>
        <w:ind w:left="1151" w:hanging="720"/>
        <w:jc w:val="both"/>
        <w:rPr>
          <w:rFonts w:ascii="Segoe UI" w:hAnsi="Segoe UI" w:cs="Segoe UI"/>
          <w:sz w:val="18"/>
          <w:szCs w:val="18"/>
          <w:bdr w:val="none" w:sz="0" w:space="0" w:color="auto" w:frame="1"/>
        </w:rPr>
      </w:pPr>
      <w:r>
        <w:rPr>
          <w:rStyle w:val="eop"/>
          <w:rFonts w:ascii="Arial" w:hAnsi="Arial" w:cs="Arial"/>
        </w:rPr>
        <w:t> </w:t>
      </w:r>
    </w:p>
    <w:p w14:paraId="0AE3F9D0" w14:textId="3513EC59" w:rsidR="00F3165E" w:rsidRDefault="005E450D" w:rsidP="0054300D">
      <w:pPr>
        <w:ind w:left="1151"/>
        <w:rPr>
          <w:rStyle w:val="eop"/>
          <w:rFonts w:ascii="Arial" w:hAnsi="Arial" w:cs="Arial"/>
          <w:color w:val="000000"/>
          <w:shd w:val="clear" w:color="auto" w:fill="FFFFFF"/>
        </w:rPr>
      </w:pPr>
      <w:r>
        <w:rPr>
          <w:rStyle w:val="normaltextrun"/>
          <w:rFonts w:ascii="Arial" w:hAnsi="Arial" w:cs="Arial"/>
          <w:color w:val="000000"/>
          <w:shd w:val="clear" w:color="auto" w:fill="FFFFFF"/>
        </w:rPr>
        <w:t>T</w:t>
      </w:r>
      <w:r w:rsidR="0054300D">
        <w:rPr>
          <w:rStyle w:val="normaltextrun"/>
          <w:rFonts w:ascii="Arial" w:hAnsi="Arial" w:cs="Arial"/>
          <w:color w:val="000000"/>
          <w:shd w:val="clear" w:color="auto" w:fill="FFFFFF"/>
        </w:rPr>
        <w:t>he Ombudsman’s role is to investigate complaints of maladministration by Local Authorities and they can be contacted as follows:</w:t>
      </w:r>
      <w:r w:rsidR="0054300D">
        <w:rPr>
          <w:rStyle w:val="eop"/>
          <w:rFonts w:ascii="Arial" w:hAnsi="Arial" w:cs="Arial"/>
          <w:color w:val="000000"/>
          <w:shd w:val="clear" w:color="auto" w:fill="FFFFFF"/>
        </w:rPr>
        <w:t> </w:t>
      </w:r>
    </w:p>
    <w:p w14:paraId="399B5DFE" w14:textId="77777777" w:rsidR="0054300D" w:rsidRDefault="0054300D" w:rsidP="0054300D">
      <w:pPr>
        <w:ind w:left="1151"/>
        <w:rPr>
          <w:rStyle w:val="eop"/>
          <w:rFonts w:ascii="Arial" w:hAnsi="Arial" w:cs="Arial"/>
          <w:color w:val="000000"/>
          <w:shd w:val="clear" w:color="auto" w:fill="FFFFFF"/>
        </w:rPr>
      </w:pPr>
    </w:p>
    <w:tbl>
      <w:tblPr>
        <w:tblW w:w="8222" w:type="dxa"/>
        <w:tblInd w:w="12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0"/>
        <w:gridCol w:w="5812"/>
      </w:tblGrid>
      <w:tr w:rsidR="0054300D" w:rsidRPr="0054300D" w14:paraId="05DD3940" w14:textId="77777777" w:rsidTr="0054300D">
        <w:trPr>
          <w:trHeight w:val="285"/>
        </w:trPr>
        <w:tc>
          <w:tcPr>
            <w:tcW w:w="8222" w:type="dxa"/>
            <w:gridSpan w:val="2"/>
            <w:tcBorders>
              <w:top w:val="single" w:sz="6" w:space="0" w:color="auto"/>
              <w:left w:val="single" w:sz="6" w:space="0" w:color="auto"/>
              <w:bottom w:val="single" w:sz="6" w:space="0" w:color="auto"/>
              <w:right w:val="single" w:sz="6" w:space="0" w:color="auto"/>
            </w:tcBorders>
            <w:shd w:val="clear" w:color="auto" w:fill="auto"/>
            <w:hideMark/>
          </w:tcPr>
          <w:p w14:paraId="08502662" w14:textId="77777777" w:rsidR="0054300D" w:rsidRPr="0054300D" w:rsidRDefault="0054300D" w:rsidP="0054300D">
            <w:pPr>
              <w:textAlignment w:val="baseline"/>
              <w:rPr>
                <w:rFonts w:ascii="Segoe UI" w:eastAsia="Times New Roman" w:hAnsi="Segoe UI" w:cs="Segoe UI"/>
                <w:sz w:val="18"/>
                <w:szCs w:val="18"/>
                <w:lang w:eastAsia="en-GB"/>
              </w:rPr>
            </w:pPr>
            <w:r w:rsidRPr="0054300D">
              <w:rPr>
                <w:rFonts w:ascii="Arial" w:eastAsia="Times New Roman" w:hAnsi="Arial" w:cs="Arial"/>
                <w:lang w:eastAsia="en-GB"/>
              </w:rPr>
              <w:t>Local Government &amp; Social Care Ombudsman </w:t>
            </w:r>
          </w:p>
        </w:tc>
      </w:tr>
      <w:tr w:rsidR="0054300D" w:rsidRPr="0054300D" w14:paraId="0CD0F719" w14:textId="77777777" w:rsidTr="0054300D">
        <w:trPr>
          <w:trHeight w:val="285"/>
        </w:trPr>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12E9EFD8" w14:textId="77777777" w:rsidR="0054300D" w:rsidRPr="0054300D" w:rsidRDefault="0054300D" w:rsidP="0054300D">
            <w:pPr>
              <w:textAlignment w:val="baseline"/>
              <w:rPr>
                <w:rFonts w:ascii="Segoe UI" w:eastAsia="Times New Roman" w:hAnsi="Segoe UI" w:cs="Segoe UI"/>
                <w:sz w:val="18"/>
                <w:szCs w:val="18"/>
                <w:lang w:eastAsia="en-GB"/>
              </w:rPr>
            </w:pPr>
            <w:r w:rsidRPr="0054300D">
              <w:rPr>
                <w:rFonts w:ascii="Arial" w:eastAsia="Times New Roman" w:hAnsi="Arial" w:cs="Arial"/>
                <w:lang w:eastAsia="en-GB"/>
              </w:rPr>
              <w:t>Website </w:t>
            </w:r>
          </w:p>
        </w:tc>
        <w:tc>
          <w:tcPr>
            <w:tcW w:w="5812" w:type="dxa"/>
            <w:tcBorders>
              <w:top w:val="single" w:sz="6" w:space="0" w:color="auto"/>
              <w:left w:val="single" w:sz="6" w:space="0" w:color="auto"/>
              <w:bottom w:val="single" w:sz="6" w:space="0" w:color="auto"/>
              <w:right w:val="single" w:sz="6" w:space="0" w:color="auto"/>
            </w:tcBorders>
            <w:shd w:val="clear" w:color="auto" w:fill="auto"/>
            <w:hideMark/>
          </w:tcPr>
          <w:p w14:paraId="33A2EFA9" w14:textId="77777777" w:rsidR="0054300D" w:rsidRPr="0054300D" w:rsidRDefault="0054300D" w:rsidP="0054300D">
            <w:pPr>
              <w:textAlignment w:val="baseline"/>
              <w:rPr>
                <w:rFonts w:ascii="Segoe UI" w:eastAsia="Times New Roman" w:hAnsi="Segoe UI" w:cs="Segoe UI"/>
                <w:sz w:val="18"/>
                <w:szCs w:val="18"/>
                <w:lang w:eastAsia="en-GB"/>
              </w:rPr>
            </w:pPr>
            <w:hyperlink r:id="rId15" w:tgtFrame="_blank" w:history="1">
              <w:r w:rsidRPr="0054300D">
                <w:rPr>
                  <w:rFonts w:ascii="Arial" w:eastAsia="Times New Roman" w:hAnsi="Arial" w:cs="Arial"/>
                  <w:color w:val="0000FF"/>
                  <w:u w:val="single"/>
                  <w:lang w:eastAsia="en-GB"/>
                </w:rPr>
                <w:t>www.lgo.org.uk</w:t>
              </w:r>
            </w:hyperlink>
            <w:r w:rsidRPr="0054300D">
              <w:rPr>
                <w:rFonts w:ascii="Arial" w:eastAsia="Times New Roman" w:hAnsi="Arial" w:cs="Arial"/>
                <w:lang w:eastAsia="en-GB"/>
              </w:rPr>
              <w:t> </w:t>
            </w:r>
          </w:p>
        </w:tc>
      </w:tr>
      <w:tr w:rsidR="0054300D" w:rsidRPr="0054300D" w14:paraId="4D86E409" w14:textId="77777777" w:rsidTr="0054300D">
        <w:trPr>
          <w:trHeight w:val="285"/>
        </w:trPr>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47A41F3F" w14:textId="77777777" w:rsidR="0054300D" w:rsidRPr="0054300D" w:rsidRDefault="0054300D" w:rsidP="0054300D">
            <w:pPr>
              <w:textAlignment w:val="baseline"/>
              <w:rPr>
                <w:rFonts w:ascii="Segoe UI" w:eastAsia="Times New Roman" w:hAnsi="Segoe UI" w:cs="Segoe UI"/>
                <w:sz w:val="18"/>
                <w:szCs w:val="18"/>
                <w:lang w:eastAsia="en-GB"/>
              </w:rPr>
            </w:pPr>
            <w:r w:rsidRPr="0054300D">
              <w:rPr>
                <w:rFonts w:ascii="Arial" w:eastAsia="Times New Roman" w:hAnsi="Arial" w:cs="Arial"/>
                <w:lang w:eastAsia="en-GB"/>
              </w:rPr>
              <w:t>Telephone Number </w:t>
            </w:r>
          </w:p>
        </w:tc>
        <w:tc>
          <w:tcPr>
            <w:tcW w:w="5812" w:type="dxa"/>
            <w:tcBorders>
              <w:top w:val="single" w:sz="6" w:space="0" w:color="auto"/>
              <w:left w:val="single" w:sz="6" w:space="0" w:color="auto"/>
              <w:bottom w:val="single" w:sz="6" w:space="0" w:color="auto"/>
              <w:right w:val="single" w:sz="6" w:space="0" w:color="auto"/>
            </w:tcBorders>
            <w:shd w:val="clear" w:color="auto" w:fill="auto"/>
            <w:hideMark/>
          </w:tcPr>
          <w:p w14:paraId="7E4F9152" w14:textId="77777777" w:rsidR="0054300D" w:rsidRPr="0054300D" w:rsidRDefault="0054300D" w:rsidP="0054300D">
            <w:pPr>
              <w:textAlignment w:val="baseline"/>
              <w:rPr>
                <w:rFonts w:ascii="Segoe UI" w:eastAsia="Times New Roman" w:hAnsi="Segoe UI" w:cs="Segoe UI"/>
                <w:sz w:val="18"/>
                <w:szCs w:val="18"/>
                <w:lang w:eastAsia="en-GB"/>
              </w:rPr>
            </w:pPr>
            <w:r w:rsidRPr="0054300D">
              <w:rPr>
                <w:rFonts w:ascii="Arial" w:eastAsia="Times New Roman" w:hAnsi="Arial" w:cs="Arial"/>
                <w:color w:val="0B0C0C"/>
                <w:lang w:eastAsia="en-GB"/>
              </w:rPr>
              <w:t>0300 061 0614 </w:t>
            </w:r>
          </w:p>
        </w:tc>
      </w:tr>
      <w:tr w:rsidR="0054300D" w:rsidRPr="0054300D" w14:paraId="60420F0A" w14:textId="77777777" w:rsidTr="0054300D">
        <w:trPr>
          <w:trHeight w:val="285"/>
        </w:trPr>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4AE700D0" w14:textId="77777777" w:rsidR="0054300D" w:rsidRPr="0054300D" w:rsidRDefault="0054300D" w:rsidP="0054300D">
            <w:pPr>
              <w:textAlignment w:val="baseline"/>
              <w:rPr>
                <w:rFonts w:ascii="Segoe UI" w:eastAsia="Times New Roman" w:hAnsi="Segoe UI" w:cs="Segoe UI"/>
                <w:sz w:val="18"/>
                <w:szCs w:val="18"/>
                <w:lang w:eastAsia="en-GB"/>
              </w:rPr>
            </w:pPr>
            <w:r w:rsidRPr="0054300D">
              <w:rPr>
                <w:rFonts w:ascii="Arial" w:eastAsia="Times New Roman" w:hAnsi="Arial" w:cs="Arial"/>
                <w:lang w:eastAsia="en-GB"/>
              </w:rPr>
              <w:t>Postal Address </w:t>
            </w:r>
          </w:p>
        </w:tc>
        <w:tc>
          <w:tcPr>
            <w:tcW w:w="5812" w:type="dxa"/>
            <w:tcBorders>
              <w:top w:val="single" w:sz="6" w:space="0" w:color="auto"/>
              <w:left w:val="single" w:sz="6" w:space="0" w:color="auto"/>
              <w:bottom w:val="single" w:sz="6" w:space="0" w:color="auto"/>
              <w:right w:val="single" w:sz="6" w:space="0" w:color="auto"/>
            </w:tcBorders>
            <w:shd w:val="clear" w:color="auto" w:fill="auto"/>
            <w:hideMark/>
          </w:tcPr>
          <w:p w14:paraId="1B1719B6" w14:textId="77777777" w:rsidR="0054300D" w:rsidRPr="0054300D" w:rsidRDefault="0054300D" w:rsidP="0054300D">
            <w:pPr>
              <w:textAlignment w:val="baseline"/>
              <w:rPr>
                <w:rFonts w:ascii="Segoe UI" w:eastAsia="Times New Roman" w:hAnsi="Segoe UI" w:cs="Segoe UI"/>
                <w:sz w:val="18"/>
                <w:szCs w:val="18"/>
                <w:lang w:eastAsia="en-GB"/>
              </w:rPr>
            </w:pPr>
            <w:r w:rsidRPr="0054300D">
              <w:rPr>
                <w:rFonts w:ascii="Arial" w:eastAsia="Times New Roman" w:hAnsi="Arial" w:cs="Arial"/>
                <w:lang w:eastAsia="en-GB"/>
              </w:rPr>
              <w:t>PO Box 4771, Coventry CV4 0EH </w:t>
            </w:r>
          </w:p>
        </w:tc>
      </w:tr>
    </w:tbl>
    <w:p w14:paraId="5BE5DD3C" w14:textId="3B23A4ED" w:rsidR="0054300D" w:rsidRPr="00F3165E" w:rsidRDefault="0054300D" w:rsidP="0054300D">
      <w:pPr>
        <w:ind w:left="1151"/>
        <w:rPr>
          <w:rFonts w:ascii="Arial" w:hAnsi="Arial" w:cs="Arial"/>
        </w:rPr>
      </w:pPr>
      <w:r>
        <w:rPr>
          <w:rFonts w:ascii="Arial" w:hAnsi="Arial" w:cs="Arial"/>
        </w:rPr>
        <w:tab/>
      </w:r>
    </w:p>
    <w:tbl>
      <w:tblPr>
        <w:tblW w:w="8222" w:type="dxa"/>
        <w:tblInd w:w="12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5"/>
        <w:gridCol w:w="5807"/>
      </w:tblGrid>
      <w:tr w:rsidR="0054300D" w:rsidRPr="0054300D" w14:paraId="5D8C9F6B" w14:textId="77777777" w:rsidTr="0054300D">
        <w:trPr>
          <w:trHeight w:val="302"/>
        </w:trPr>
        <w:tc>
          <w:tcPr>
            <w:tcW w:w="8222" w:type="dxa"/>
            <w:gridSpan w:val="2"/>
            <w:tcBorders>
              <w:top w:val="single" w:sz="6" w:space="0" w:color="auto"/>
              <w:left w:val="single" w:sz="6" w:space="0" w:color="auto"/>
              <w:bottom w:val="single" w:sz="6" w:space="0" w:color="auto"/>
              <w:right w:val="single" w:sz="6" w:space="0" w:color="auto"/>
            </w:tcBorders>
            <w:shd w:val="clear" w:color="auto" w:fill="auto"/>
            <w:hideMark/>
          </w:tcPr>
          <w:p w14:paraId="53D6411C" w14:textId="1273EE80" w:rsidR="0054300D" w:rsidRPr="0054300D" w:rsidRDefault="004C3F3E" w:rsidP="0054300D">
            <w:pPr>
              <w:textAlignment w:val="baseline"/>
              <w:rPr>
                <w:rFonts w:ascii="Times New Roman" w:eastAsia="Times New Roman" w:hAnsi="Times New Roman" w:cs="Times New Roman"/>
                <w:lang w:eastAsia="en-GB"/>
              </w:rPr>
            </w:pPr>
            <w:r>
              <w:rPr>
                <w:rFonts w:ascii="Arial" w:hAnsi="Arial" w:cs="Arial"/>
              </w:rPr>
              <w:br w:type="page"/>
            </w:r>
            <w:r w:rsidR="0054300D" w:rsidRPr="0054300D">
              <w:rPr>
                <w:rFonts w:ascii="Arial" w:eastAsia="Times New Roman" w:hAnsi="Arial" w:cs="Arial"/>
                <w:lang w:eastAsia="en-GB"/>
              </w:rPr>
              <w:t>Housing Ombudsman </w:t>
            </w:r>
          </w:p>
        </w:tc>
      </w:tr>
      <w:tr w:rsidR="0054300D" w:rsidRPr="0054300D" w14:paraId="5947C6C7" w14:textId="77777777" w:rsidTr="0054300D">
        <w:trPr>
          <w:trHeight w:val="302"/>
        </w:trPr>
        <w:tc>
          <w:tcPr>
            <w:tcW w:w="2415" w:type="dxa"/>
            <w:tcBorders>
              <w:top w:val="single" w:sz="6" w:space="0" w:color="auto"/>
              <w:left w:val="single" w:sz="6" w:space="0" w:color="auto"/>
              <w:bottom w:val="single" w:sz="6" w:space="0" w:color="auto"/>
              <w:right w:val="single" w:sz="6" w:space="0" w:color="auto"/>
            </w:tcBorders>
            <w:shd w:val="clear" w:color="auto" w:fill="auto"/>
            <w:hideMark/>
          </w:tcPr>
          <w:p w14:paraId="76CCBA50" w14:textId="77777777" w:rsidR="0054300D" w:rsidRPr="0054300D" w:rsidRDefault="0054300D" w:rsidP="0054300D">
            <w:pPr>
              <w:textAlignment w:val="baseline"/>
              <w:rPr>
                <w:rFonts w:ascii="Times New Roman" w:eastAsia="Times New Roman" w:hAnsi="Times New Roman" w:cs="Times New Roman"/>
                <w:lang w:eastAsia="en-GB"/>
              </w:rPr>
            </w:pPr>
            <w:r w:rsidRPr="0054300D">
              <w:rPr>
                <w:rFonts w:ascii="Arial" w:eastAsia="Times New Roman" w:hAnsi="Arial" w:cs="Arial"/>
                <w:lang w:eastAsia="en-GB"/>
              </w:rPr>
              <w:t>Website </w:t>
            </w:r>
          </w:p>
        </w:tc>
        <w:tc>
          <w:tcPr>
            <w:tcW w:w="5807" w:type="dxa"/>
            <w:tcBorders>
              <w:top w:val="single" w:sz="6" w:space="0" w:color="auto"/>
              <w:left w:val="single" w:sz="6" w:space="0" w:color="auto"/>
              <w:bottom w:val="single" w:sz="6" w:space="0" w:color="auto"/>
              <w:right w:val="single" w:sz="6" w:space="0" w:color="auto"/>
            </w:tcBorders>
            <w:shd w:val="clear" w:color="auto" w:fill="auto"/>
            <w:hideMark/>
          </w:tcPr>
          <w:p w14:paraId="2714853A" w14:textId="77777777" w:rsidR="0054300D" w:rsidRPr="0054300D" w:rsidRDefault="0054300D" w:rsidP="0054300D">
            <w:pPr>
              <w:textAlignment w:val="baseline"/>
              <w:rPr>
                <w:rFonts w:ascii="Times New Roman" w:eastAsia="Times New Roman" w:hAnsi="Times New Roman" w:cs="Times New Roman"/>
                <w:lang w:eastAsia="en-GB"/>
              </w:rPr>
            </w:pPr>
            <w:hyperlink r:id="rId16" w:tgtFrame="_blank" w:history="1">
              <w:r w:rsidRPr="0054300D">
                <w:rPr>
                  <w:rFonts w:ascii="Arial" w:eastAsia="Times New Roman" w:hAnsi="Arial" w:cs="Arial"/>
                  <w:color w:val="0000FF"/>
                  <w:u w:val="single"/>
                  <w:lang w:eastAsia="en-GB"/>
                </w:rPr>
                <w:t>www.housing-ombudsman.org.uk</w:t>
              </w:r>
            </w:hyperlink>
            <w:r w:rsidRPr="0054300D">
              <w:rPr>
                <w:rFonts w:ascii="Arial" w:eastAsia="Times New Roman" w:hAnsi="Arial" w:cs="Arial"/>
                <w:lang w:eastAsia="en-GB"/>
              </w:rPr>
              <w:t>  </w:t>
            </w:r>
          </w:p>
        </w:tc>
      </w:tr>
      <w:tr w:rsidR="0054300D" w:rsidRPr="0054300D" w14:paraId="435D35F9" w14:textId="77777777" w:rsidTr="0054300D">
        <w:trPr>
          <w:trHeight w:val="302"/>
        </w:trPr>
        <w:tc>
          <w:tcPr>
            <w:tcW w:w="2415" w:type="dxa"/>
            <w:tcBorders>
              <w:top w:val="single" w:sz="6" w:space="0" w:color="auto"/>
              <w:left w:val="single" w:sz="6" w:space="0" w:color="auto"/>
              <w:bottom w:val="single" w:sz="6" w:space="0" w:color="auto"/>
              <w:right w:val="single" w:sz="6" w:space="0" w:color="auto"/>
            </w:tcBorders>
            <w:shd w:val="clear" w:color="auto" w:fill="auto"/>
            <w:hideMark/>
          </w:tcPr>
          <w:p w14:paraId="31A1AFCA" w14:textId="77777777" w:rsidR="0054300D" w:rsidRPr="0054300D" w:rsidRDefault="0054300D" w:rsidP="0054300D">
            <w:pPr>
              <w:textAlignment w:val="baseline"/>
              <w:rPr>
                <w:rFonts w:ascii="Times New Roman" w:eastAsia="Times New Roman" w:hAnsi="Times New Roman" w:cs="Times New Roman"/>
                <w:lang w:eastAsia="en-GB"/>
              </w:rPr>
            </w:pPr>
            <w:r w:rsidRPr="0054300D">
              <w:rPr>
                <w:rFonts w:ascii="Arial" w:eastAsia="Times New Roman" w:hAnsi="Arial" w:cs="Arial"/>
                <w:lang w:eastAsia="en-GB"/>
              </w:rPr>
              <w:t>Telephone Number </w:t>
            </w:r>
          </w:p>
        </w:tc>
        <w:tc>
          <w:tcPr>
            <w:tcW w:w="5807" w:type="dxa"/>
            <w:tcBorders>
              <w:top w:val="single" w:sz="6" w:space="0" w:color="auto"/>
              <w:left w:val="single" w:sz="6" w:space="0" w:color="auto"/>
              <w:bottom w:val="single" w:sz="6" w:space="0" w:color="auto"/>
              <w:right w:val="single" w:sz="6" w:space="0" w:color="auto"/>
            </w:tcBorders>
            <w:shd w:val="clear" w:color="auto" w:fill="auto"/>
            <w:hideMark/>
          </w:tcPr>
          <w:p w14:paraId="22E196A6" w14:textId="77777777" w:rsidR="0054300D" w:rsidRPr="0054300D" w:rsidRDefault="0054300D" w:rsidP="0054300D">
            <w:pPr>
              <w:textAlignment w:val="baseline"/>
              <w:rPr>
                <w:rFonts w:ascii="Times New Roman" w:eastAsia="Times New Roman" w:hAnsi="Times New Roman" w:cs="Times New Roman"/>
                <w:lang w:eastAsia="en-GB"/>
              </w:rPr>
            </w:pPr>
            <w:r w:rsidRPr="0054300D">
              <w:rPr>
                <w:rFonts w:ascii="Arial" w:eastAsia="Times New Roman" w:hAnsi="Arial" w:cs="Arial"/>
                <w:color w:val="0B0C0C"/>
                <w:lang w:eastAsia="en-GB"/>
              </w:rPr>
              <w:t>0300 111 3000 </w:t>
            </w:r>
          </w:p>
        </w:tc>
      </w:tr>
      <w:tr w:rsidR="0054300D" w:rsidRPr="0054300D" w14:paraId="1DB62672" w14:textId="77777777" w:rsidTr="0054300D">
        <w:trPr>
          <w:trHeight w:val="302"/>
        </w:trPr>
        <w:tc>
          <w:tcPr>
            <w:tcW w:w="2415" w:type="dxa"/>
            <w:tcBorders>
              <w:top w:val="single" w:sz="6" w:space="0" w:color="auto"/>
              <w:left w:val="single" w:sz="6" w:space="0" w:color="auto"/>
              <w:bottom w:val="single" w:sz="6" w:space="0" w:color="auto"/>
              <w:right w:val="single" w:sz="6" w:space="0" w:color="auto"/>
            </w:tcBorders>
            <w:shd w:val="clear" w:color="auto" w:fill="auto"/>
            <w:hideMark/>
          </w:tcPr>
          <w:p w14:paraId="69EC58DD" w14:textId="77777777" w:rsidR="0054300D" w:rsidRPr="0054300D" w:rsidRDefault="0054300D" w:rsidP="0054300D">
            <w:pPr>
              <w:textAlignment w:val="baseline"/>
              <w:rPr>
                <w:rFonts w:ascii="Times New Roman" w:eastAsia="Times New Roman" w:hAnsi="Times New Roman" w:cs="Times New Roman"/>
                <w:lang w:eastAsia="en-GB"/>
              </w:rPr>
            </w:pPr>
            <w:r w:rsidRPr="0054300D">
              <w:rPr>
                <w:rFonts w:ascii="Arial" w:eastAsia="Times New Roman" w:hAnsi="Arial" w:cs="Arial"/>
                <w:lang w:eastAsia="en-GB"/>
              </w:rPr>
              <w:t>Postal Address </w:t>
            </w:r>
          </w:p>
        </w:tc>
        <w:tc>
          <w:tcPr>
            <w:tcW w:w="5807" w:type="dxa"/>
            <w:tcBorders>
              <w:top w:val="single" w:sz="6" w:space="0" w:color="auto"/>
              <w:left w:val="single" w:sz="6" w:space="0" w:color="auto"/>
              <w:bottom w:val="single" w:sz="6" w:space="0" w:color="auto"/>
              <w:right w:val="single" w:sz="6" w:space="0" w:color="auto"/>
            </w:tcBorders>
            <w:shd w:val="clear" w:color="auto" w:fill="auto"/>
            <w:hideMark/>
          </w:tcPr>
          <w:p w14:paraId="2B19F419" w14:textId="77777777" w:rsidR="0054300D" w:rsidRPr="0054300D" w:rsidRDefault="0054300D" w:rsidP="0054300D">
            <w:pPr>
              <w:textAlignment w:val="baseline"/>
              <w:rPr>
                <w:rFonts w:ascii="Times New Roman" w:eastAsia="Times New Roman" w:hAnsi="Times New Roman" w:cs="Times New Roman"/>
                <w:lang w:eastAsia="en-GB"/>
              </w:rPr>
            </w:pPr>
            <w:r w:rsidRPr="0054300D">
              <w:rPr>
                <w:rFonts w:ascii="Arial" w:eastAsia="Times New Roman" w:hAnsi="Arial" w:cs="Arial"/>
                <w:lang w:eastAsia="en-GB"/>
              </w:rPr>
              <w:t>PO Box 1484, Unit D, Preston PR2 0ET </w:t>
            </w:r>
          </w:p>
        </w:tc>
      </w:tr>
    </w:tbl>
    <w:p w14:paraId="6FEDA234" w14:textId="77777777" w:rsidR="0054300D" w:rsidRPr="0054300D" w:rsidRDefault="0054300D" w:rsidP="0054300D">
      <w:pPr>
        <w:jc w:val="both"/>
        <w:textAlignment w:val="baseline"/>
        <w:rPr>
          <w:rFonts w:ascii="Segoe UI" w:eastAsia="Times New Roman" w:hAnsi="Segoe UI" w:cs="Segoe UI"/>
          <w:sz w:val="18"/>
          <w:szCs w:val="18"/>
          <w:lang w:eastAsia="en-GB"/>
        </w:rPr>
      </w:pPr>
      <w:r w:rsidRPr="0054300D">
        <w:rPr>
          <w:rFonts w:ascii="Arial" w:eastAsia="Times New Roman" w:hAnsi="Arial" w:cs="Arial"/>
          <w:lang w:eastAsia="en-GB"/>
        </w:rPr>
        <w:t> </w:t>
      </w:r>
    </w:p>
    <w:p w14:paraId="66F35922" w14:textId="258D6BD5" w:rsidR="004C3F3E" w:rsidRDefault="004C3F3E" w:rsidP="0054300D">
      <w:pPr>
        <w:ind w:left="1151" w:hanging="720"/>
        <w:rPr>
          <w:rFonts w:ascii="Arial" w:hAnsi="Arial" w:cs="Arial"/>
        </w:rPr>
      </w:pPr>
    </w:p>
    <w:p w14:paraId="13AAE59D" w14:textId="32EB82EA" w:rsidR="0054300D" w:rsidRDefault="0054300D" w:rsidP="000D2A4D">
      <w:pPr>
        <w:pStyle w:val="Title"/>
        <w:numPr>
          <w:ilvl w:val="0"/>
          <w:numId w:val="1"/>
        </w:numPr>
        <w:rPr>
          <w:rStyle w:val="normaltextrun"/>
          <w:rFonts w:ascii="Arial" w:hAnsi="Arial" w:cs="Arial"/>
          <w:b/>
          <w:bCs/>
          <w:color w:val="000000"/>
          <w:sz w:val="44"/>
          <w:szCs w:val="44"/>
          <w:bdr w:val="none" w:sz="0" w:space="0" w:color="auto" w:frame="1"/>
        </w:rPr>
      </w:pPr>
      <w:r w:rsidRPr="0054300D">
        <w:rPr>
          <w:rStyle w:val="normaltextrun"/>
          <w:rFonts w:ascii="Arial" w:hAnsi="Arial" w:cs="Arial"/>
          <w:b/>
          <w:bCs/>
          <w:color w:val="000000"/>
          <w:sz w:val="44"/>
          <w:szCs w:val="44"/>
          <w:bdr w:val="none" w:sz="0" w:space="0" w:color="auto" w:frame="1"/>
        </w:rPr>
        <w:t>Performance Reporting and Self-Assessment</w:t>
      </w:r>
    </w:p>
    <w:p w14:paraId="5699F9D4" w14:textId="77777777" w:rsidR="0054300D" w:rsidRDefault="0054300D" w:rsidP="0054300D"/>
    <w:p w14:paraId="0CD2A742" w14:textId="3A18B2D8" w:rsidR="0054300D" w:rsidRDefault="004E5B71" w:rsidP="000D2A4D">
      <w:pPr>
        <w:pStyle w:val="ListParagraph"/>
        <w:numPr>
          <w:ilvl w:val="1"/>
          <w:numId w:val="1"/>
        </w:numPr>
        <w:spacing w:after="240"/>
        <w:ind w:left="1162" w:hanging="731"/>
        <w:rPr>
          <w:rStyle w:val="eop"/>
          <w:rFonts w:ascii="Arial" w:hAnsi="Arial" w:cs="Arial"/>
          <w:color w:val="000000"/>
          <w:shd w:val="clear" w:color="auto" w:fill="FFFFFF"/>
        </w:rPr>
      </w:pPr>
      <w:r w:rsidRPr="004E5B71">
        <w:rPr>
          <w:rStyle w:val="normaltextrun"/>
          <w:rFonts w:ascii="Arial" w:hAnsi="Arial" w:cs="Arial"/>
          <w:color w:val="000000"/>
          <w:shd w:val="clear" w:color="auto" w:fill="FFFFFF"/>
        </w:rPr>
        <w:t>All complaints will be recorded and logged under the complaints section of the Council’s case management system.  The Council recognises that a high volume of complaints is indicative of residents being able to access the complaints process, and we will continue to monitor the number of complaints received.</w:t>
      </w:r>
      <w:r w:rsidRPr="004E5B71">
        <w:rPr>
          <w:rStyle w:val="eop"/>
          <w:rFonts w:ascii="Arial" w:hAnsi="Arial" w:cs="Arial"/>
          <w:color w:val="000000"/>
          <w:shd w:val="clear" w:color="auto" w:fill="FFFFFF"/>
        </w:rPr>
        <w:t> </w:t>
      </w:r>
    </w:p>
    <w:p w14:paraId="39E6FE0A" w14:textId="77777777" w:rsidR="004E5B71" w:rsidRDefault="004E5B71" w:rsidP="004E5B71">
      <w:pPr>
        <w:pStyle w:val="ListParagraph"/>
        <w:spacing w:after="240"/>
        <w:ind w:left="1162"/>
        <w:rPr>
          <w:rStyle w:val="eop"/>
          <w:rFonts w:ascii="Arial" w:hAnsi="Arial" w:cs="Arial"/>
          <w:color w:val="000000"/>
          <w:shd w:val="clear" w:color="auto" w:fill="FFFFFF"/>
        </w:rPr>
      </w:pPr>
    </w:p>
    <w:p w14:paraId="6E3D18CE" w14:textId="57473635" w:rsidR="004E5B71" w:rsidRPr="004E5B71" w:rsidRDefault="004E5B71" w:rsidP="000D2A4D">
      <w:pPr>
        <w:pStyle w:val="ListParagraph"/>
        <w:numPr>
          <w:ilvl w:val="1"/>
          <w:numId w:val="1"/>
        </w:numPr>
        <w:spacing w:after="240"/>
        <w:rPr>
          <w:rStyle w:val="eop"/>
          <w:rFonts w:ascii="Arial" w:hAnsi="Arial" w:cs="Arial"/>
          <w:color w:val="000000"/>
          <w:shd w:val="clear" w:color="auto" w:fill="FFFFFF"/>
        </w:rPr>
      </w:pPr>
      <w:r w:rsidRPr="004E5B71">
        <w:rPr>
          <w:rStyle w:val="normaltextrun"/>
          <w:rFonts w:ascii="Arial" w:hAnsi="Arial" w:cs="Arial"/>
          <w:color w:val="000000"/>
          <w:shd w:val="clear" w:color="auto" w:fill="FFFFFF"/>
        </w:rPr>
        <w:t xml:space="preserve">We will produce </w:t>
      </w:r>
      <w:r w:rsidR="00CB04D6">
        <w:rPr>
          <w:rStyle w:val="normaltextrun"/>
          <w:rFonts w:ascii="Arial" w:hAnsi="Arial" w:cs="Arial"/>
          <w:color w:val="000000"/>
          <w:shd w:val="clear" w:color="auto" w:fill="FFFFFF"/>
        </w:rPr>
        <w:t>quarterly and</w:t>
      </w:r>
      <w:r w:rsidRPr="004E5B71">
        <w:rPr>
          <w:rStyle w:val="normaltextrun"/>
          <w:rFonts w:ascii="Arial" w:hAnsi="Arial" w:cs="Arial"/>
          <w:color w:val="000000"/>
          <w:shd w:val="clear" w:color="auto" w:fill="FFFFFF"/>
        </w:rPr>
        <w:t xml:space="preserve"> annual complaints performance and service improvement report for scrutiny and challenge. </w:t>
      </w:r>
      <w:r w:rsidR="00CB04D6">
        <w:rPr>
          <w:rStyle w:val="normaltextrun"/>
          <w:rFonts w:ascii="Arial" w:hAnsi="Arial" w:cs="Arial"/>
          <w:color w:val="000000"/>
          <w:shd w:val="clear" w:color="auto" w:fill="FFFFFF"/>
        </w:rPr>
        <w:t>The annual</w:t>
      </w:r>
      <w:r w:rsidRPr="004E5B71">
        <w:rPr>
          <w:rStyle w:val="normaltextrun"/>
          <w:rFonts w:ascii="Arial" w:hAnsi="Arial" w:cs="Arial"/>
          <w:color w:val="000000"/>
          <w:shd w:val="clear" w:color="auto" w:fill="FFFFFF"/>
        </w:rPr>
        <w:t xml:space="preserve"> report will include:</w:t>
      </w:r>
      <w:r w:rsidRPr="004E5B71">
        <w:rPr>
          <w:rStyle w:val="eop"/>
          <w:rFonts w:ascii="Arial" w:hAnsi="Arial" w:cs="Arial"/>
          <w:color w:val="000000"/>
          <w:shd w:val="clear" w:color="auto" w:fill="FFFFFF"/>
        </w:rPr>
        <w:t> </w:t>
      </w:r>
    </w:p>
    <w:p w14:paraId="4CDBEBA8" w14:textId="5E8628B2" w:rsidR="004E5B71" w:rsidRPr="004E5B71" w:rsidRDefault="004E5B71" w:rsidP="000D2A4D">
      <w:pPr>
        <w:pStyle w:val="paragraph"/>
        <w:numPr>
          <w:ilvl w:val="0"/>
          <w:numId w:val="17"/>
        </w:numPr>
        <w:spacing w:before="0" w:beforeAutospacing="0" w:after="0" w:afterAutospacing="0"/>
        <w:jc w:val="both"/>
        <w:textAlignment w:val="baseline"/>
        <w:rPr>
          <w:rFonts w:ascii="Arial" w:hAnsi="Arial" w:cs="Arial"/>
        </w:rPr>
      </w:pPr>
      <w:r w:rsidRPr="004E5B71">
        <w:rPr>
          <w:rStyle w:val="normaltextrun"/>
          <w:rFonts w:ascii="Arial" w:hAnsi="Arial" w:cs="Arial"/>
        </w:rPr>
        <w:t>An annual self-assessment against this Code to ensure its complaint handling policy remains in line with its requirements. </w:t>
      </w:r>
      <w:r w:rsidRPr="004E5B71">
        <w:rPr>
          <w:rStyle w:val="eop"/>
          <w:rFonts w:ascii="Arial" w:eastAsiaTheme="majorEastAsia" w:hAnsi="Arial" w:cs="Arial"/>
        </w:rPr>
        <w:t> </w:t>
      </w:r>
    </w:p>
    <w:p w14:paraId="2BEC6E0A" w14:textId="77777777" w:rsidR="004E5B71" w:rsidRDefault="004E5B71" w:rsidP="000D2A4D">
      <w:pPr>
        <w:pStyle w:val="paragraph"/>
        <w:numPr>
          <w:ilvl w:val="0"/>
          <w:numId w:val="17"/>
        </w:numPr>
        <w:spacing w:before="0" w:beforeAutospacing="0" w:after="0" w:afterAutospacing="0"/>
        <w:jc w:val="both"/>
        <w:textAlignment w:val="baseline"/>
        <w:rPr>
          <w:rFonts w:ascii="Arial" w:hAnsi="Arial" w:cs="Arial"/>
        </w:rPr>
      </w:pPr>
      <w:r>
        <w:rPr>
          <w:rStyle w:val="normaltextrun"/>
          <w:rFonts w:ascii="Arial" w:hAnsi="Arial" w:cs="Arial"/>
        </w:rPr>
        <w:t>A qualitative and quantitative analysis of the organisation’s complaint handling performance. This should also include a summary of the types of complaints the organisation has refused to accept </w:t>
      </w:r>
      <w:r>
        <w:rPr>
          <w:rStyle w:val="eop"/>
          <w:rFonts w:ascii="Arial" w:eastAsiaTheme="majorEastAsia" w:hAnsi="Arial" w:cs="Arial"/>
        </w:rPr>
        <w:t> </w:t>
      </w:r>
    </w:p>
    <w:p w14:paraId="28463F97" w14:textId="77777777" w:rsidR="004E5B71" w:rsidRDefault="004E5B71" w:rsidP="000D2A4D">
      <w:pPr>
        <w:pStyle w:val="paragraph"/>
        <w:numPr>
          <w:ilvl w:val="0"/>
          <w:numId w:val="17"/>
        </w:numPr>
        <w:spacing w:before="0" w:beforeAutospacing="0" w:after="0" w:afterAutospacing="0"/>
        <w:jc w:val="both"/>
        <w:textAlignment w:val="baseline"/>
        <w:rPr>
          <w:rFonts w:ascii="Arial" w:hAnsi="Arial" w:cs="Arial"/>
        </w:rPr>
      </w:pPr>
      <w:r>
        <w:rPr>
          <w:rStyle w:val="normaltextrun"/>
          <w:rFonts w:ascii="Arial" w:hAnsi="Arial" w:cs="Arial"/>
        </w:rPr>
        <w:t>Any findings of non-compliance with this Code</w:t>
      </w:r>
      <w:r>
        <w:rPr>
          <w:rStyle w:val="eop"/>
          <w:rFonts w:ascii="Arial" w:eastAsiaTheme="majorEastAsia" w:hAnsi="Arial" w:cs="Arial"/>
        </w:rPr>
        <w:t> </w:t>
      </w:r>
    </w:p>
    <w:p w14:paraId="2A02420C" w14:textId="77777777" w:rsidR="004E5B71" w:rsidRDefault="004E5B71" w:rsidP="000D2A4D">
      <w:pPr>
        <w:pStyle w:val="paragraph"/>
        <w:numPr>
          <w:ilvl w:val="0"/>
          <w:numId w:val="17"/>
        </w:numPr>
        <w:spacing w:before="0" w:beforeAutospacing="0" w:after="0" w:afterAutospacing="0"/>
        <w:jc w:val="both"/>
        <w:textAlignment w:val="baseline"/>
        <w:rPr>
          <w:rFonts w:ascii="Arial" w:hAnsi="Arial" w:cs="Arial"/>
        </w:rPr>
      </w:pPr>
      <w:r>
        <w:rPr>
          <w:rStyle w:val="normaltextrun"/>
          <w:rFonts w:ascii="Arial" w:hAnsi="Arial" w:cs="Arial"/>
        </w:rPr>
        <w:t>Service improvements made as a result of the learning from complaints</w:t>
      </w:r>
      <w:r>
        <w:rPr>
          <w:rStyle w:val="eop"/>
          <w:rFonts w:ascii="Arial" w:eastAsiaTheme="majorEastAsia" w:hAnsi="Arial" w:cs="Arial"/>
        </w:rPr>
        <w:t> </w:t>
      </w:r>
    </w:p>
    <w:p w14:paraId="556E00E4" w14:textId="2DFA8C2C" w:rsidR="591C7269" w:rsidRDefault="591C7269" w:rsidP="591C7269">
      <w:pPr>
        <w:pStyle w:val="paragraph"/>
        <w:spacing w:before="0" w:beforeAutospacing="0" w:after="0" w:afterAutospacing="0"/>
        <w:jc w:val="both"/>
        <w:rPr>
          <w:rFonts w:ascii="Arial" w:hAnsi="Arial" w:cs="Arial"/>
        </w:rPr>
      </w:pPr>
    </w:p>
    <w:p w14:paraId="25DBFE59" w14:textId="3EEECC98" w:rsidR="591C7269" w:rsidRDefault="591C7269" w:rsidP="591C7269">
      <w:pPr>
        <w:pStyle w:val="paragraph"/>
        <w:spacing w:before="0" w:beforeAutospacing="0" w:after="0" w:afterAutospacing="0"/>
        <w:jc w:val="both"/>
        <w:rPr>
          <w:rFonts w:ascii="Arial" w:hAnsi="Arial" w:cs="Arial"/>
        </w:rPr>
      </w:pPr>
    </w:p>
    <w:p w14:paraId="0FA8015C" w14:textId="36EED3B1" w:rsidR="591C7269" w:rsidRDefault="591C7269" w:rsidP="591C7269">
      <w:pPr>
        <w:pStyle w:val="paragraph"/>
        <w:spacing w:before="0" w:beforeAutospacing="0" w:after="0" w:afterAutospacing="0"/>
        <w:jc w:val="both"/>
        <w:rPr>
          <w:rFonts w:ascii="Arial" w:hAnsi="Arial" w:cs="Arial"/>
        </w:rPr>
      </w:pPr>
    </w:p>
    <w:p w14:paraId="175B58DA" w14:textId="4BBDF380" w:rsidR="632BC8A9" w:rsidRDefault="632BC8A9" w:rsidP="632BC8A9">
      <w:pPr>
        <w:pStyle w:val="paragraph"/>
        <w:spacing w:before="0" w:beforeAutospacing="0" w:after="0" w:afterAutospacing="0"/>
        <w:jc w:val="both"/>
        <w:rPr>
          <w:rFonts w:ascii="Arial" w:hAnsi="Arial" w:cs="Arial"/>
        </w:rPr>
      </w:pPr>
    </w:p>
    <w:p w14:paraId="2E542A8B" w14:textId="4BF197AE" w:rsidR="591C7269" w:rsidRDefault="591C7269" w:rsidP="591C7269">
      <w:pPr>
        <w:pStyle w:val="paragraph"/>
        <w:spacing w:before="0" w:beforeAutospacing="0" w:after="0" w:afterAutospacing="0"/>
        <w:jc w:val="both"/>
        <w:rPr>
          <w:rFonts w:ascii="Arial" w:hAnsi="Arial" w:cs="Arial"/>
        </w:rPr>
      </w:pPr>
    </w:p>
    <w:p w14:paraId="30BAA03F" w14:textId="1F139CEF" w:rsidR="591C7269" w:rsidRDefault="591C7269" w:rsidP="591C7269">
      <w:pPr>
        <w:pStyle w:val="paragraph"/>
        <w:spacing w:before="0" w:beforeAutospacing="0" w:after="0" w:afterAutospacing="0"/>
        <w:jc w:val="both"/>
        <w:rPr>
          <w:rFonts w:ascii="Arial" w:hAnsi="Arial" w:cs="Arial"/>
        </w:rPr>
      </w:pPr>
    </w:p>
    <w:p w14:paraId="32112CD7" w14:textId="1B052472" w:rsidR="591C7269" w:rsidRDefault="591C7269" w:rsidP="591C7269">
      <w:pPr>
        <w:pStyle w:val="paragraph"/>
        <w:spacing w:before="0" w:beforeAutospacing="0" w:after="0" w:afterAutospacing="0"/>
        <w:jc w:val="both"/>
        <w:rPr>
          <w:rFonts w:ascii="Arial" w:hAnsi="Arial" w:cs="Arial"/>
        </w:rPr>
      </w:pPr>
    </w:p>
    <w:p w14:paraId="518122C2" w14:textId="6A7D7CE6" w:rsidR="591C7269" w:rsidRDefault="591C7269" w:rsidP="591C7269">
      <w:pPr>
        <w:pStyle w:val="paragraph"/>
        <w:spacing w:before="0" w:beforeAutospacing="0" w:after="0" w:afterAutospacing="0"/>
        <w:jc w:val="both"/>
        <w:rPr>
          <w:rFonts w:ascii="Arial" w:hAnsi="Arial" w:cs="Arial"/>
        </w:rPr>
      </w:pPr>
    </w:p>
    <w:p w14:paraId="710DA50C" w14:textId="6916FD79" w:rsidR="591C7269" w:rsidRDefault="591C7269" w:rsidP="591C7269">
      <w:pPr>
        <w:pStyle w:val="paragraph"/>
        <w:spacing w:before="0" w:beforeAutospacing="0" w:after="0" w:afterAutospacing="0"/>
        <w:jc w:val="both"/>
        <w:rPr>
          <w:rFonts w:ascii="Arial" w:hAnsi="Arial" w:cs="Arial"/>
        </w:rPr>
      </w:pPr>
    </w:p>
    <w:p w14:paraId="33AC970F" w14:textId="77777777" w:rsidR="004E5B71" w:rsidRDefault="004E5B71" w:rsidP="000D2A4D">
      <w:pPr>
        <w:pStyle w:val="paragraph"/>
        <w:numPr>
          <w:ilvl w:val="0"/>
          <w:numId w:val="17"/>
        </w:numPr>
        <w:spacing w:before="0" w:beforeAutospacing="0" w:after="0" w:afterAutospacing="0"/>
        <w:jc w:val="both"/>
        <w:textAlignment w:val="baseline"/>
        <w:rPr>
          <w:rFonts w:ascii="Arial" w:hAnsi="Arial" w:cs="Arial"/>
        </w:rPr>
      </w:pPr>
      <w:r>
        <w:rPr>
          <w:rStyle w:val="normaltextrun"/>
          <w:rFonts w:ascii="Arial" w:hAnsi="Arial" w:cs="Arial"/>
        </w:rPr>
        <w:t>The annual letter about the organisation’s performance from the Ombudsman</w:t>
      </w:r>
      <w:r>
        <w:rPr>
          <w:rStyle w:val="eop"/>
          <w:rFonts w:ascii="Arial" w:eastAsiaTheme="majorEastAsia" w:hAnsi="Arial" w:cs="Arial"/>
        </w:rPr>
        <w:t> </w:t>
      </w:r>
    </w:p>
    <w:p w14:paraId="58EDB409" w14:textId="53A93FBF" w:rsidR="0054300D" w:rsidRDefault="004E5B71" w:rsidP="000D2A4D">
      <w:pPr>
        <w:pStyle w:val="paragraph"/>
        <w:numPr>
          <w:ilvl w:val="0"/>
          <w:numId w:val="17"/>
        </w:numPr>
        <w:spacing w:before="0" w:beforeAutospacing="0" w:after="0" w:afterAutospacing="0"/>
        <w:jc w:val="both"/>
        <w:rPr>
          <w:rFonts w:ascii="Arial" w:hAnsi="Arial" w:cs="Arial"/>
        </w:rPr>
      </w:pPr>
      <w:r>
        <w:rPr>
          <w:rStyle w:val="normaltextrun"/>
          <w:rFonts w:ascii="Arial" w:hAnsi="Arial" w:cs="Arial"/>
        </w:rPr>
        <w:t>Any other relevant reports or publications produced by the Ombudsman in relation to the work of the organisation</w:t>
      </w:r>
      <w:r>
        <w:rPr>
          <w:rStyle w:val="eop"/>
          <w:rFonts w:ascii="Arial" w:eastAsiaTheme="majorEastAsia" w:hAnsi="Arial" w:cs="Arial"/>
        </w:rPr>
        <w:t> </w:t>
      </w:r>
    </w:p>
    <w:p w14:paraId="2BAD2CAB" w14:textId="77777777" w:rsidR="0054300D" w:rsidRDefault="0054300D" w:rsidP="00F3165E">
      <w:pPr>
        <w:rPr>
          <w:rFonts w:ascii="Arial" w:hAnsi="Arial" w:cs="Arial"/>
        </w:rPr>
      </w:pPr>
    </w:p>
    <w:p w14:paraId="229B9DD3" w14:textId="1EE12352" w:rsidR="0054300D" w:rsidRDefault="004E5B71" w:rsidP="004E5B71">
      <w:pPr>
        <w:ind w:left="1151"/>
        <w:rPr>
          <w:rStyle w:val="eop"/>
          <w:rFonts w:ascii="Arial" w:hAnsi="Arial" w:cs="Arial"/>
          <w:color w:val="000000"/>
          <w:shd w:val="clear" w:color="auto" w:fill="FFFFFF"/>
        </w:rPr>
      </w:pPr>
      <w:r>
        <w:rPr>
          <w:rStyle w:val="normaltextrun"/>
          <w:rFonts w:ascii="Arial" w:hAnsi="Arial" w:cs="Arial"/>
          <w:color w:val="000000"/>
          <w:shd w:val="clear" w:color="auto" w:fill="FFFFFF"/>
        </w:rPr>
        <w:t>This report will be considered annually by the Council’s Governance Committee and will be published on the complaints pages of our website together with any response to the report from the relevant council Committee.  </w:t>
      </w:r>
      <w:r>
        <w:rPr>
          <w:rStyle w:val="eop"/>
          <w:rFonts w:ascii="Arial" w:hAnsi="Arial" w:cs="Arial"/>
          <w:color w:val="000000"/>
          <w:shd w:val="clear" w:color="auto" w:fill="FFFFFF"/>
        </w:rPr>
        <w:t> </w:t>
      </w:r>
    </w:p>
    <w:p w14:paraId="638478C1" w14:textId="77777777" w:rsidR="004E5B71" w:rsidRDefault="004E5B71" w:rsidP="004E5B71">
      <w:pPr>
        <w:ind w:left="1151"/>
        <w:rPr>
          <w:rStyle w:val="eop"/>
          <w:rFonts w:ascii="Arial" w:hAnsi="Arial" w:cs="Arial"/>
          <w:color w:val="000000"/>
          <w:shd w:val="clear" w:color="auto" w:fill="FFFFFF"/>
        </w:rPr>
      </w:pPr>
    </w:p>
    <w:p w14:paraId="288E9944" w14:textId="29E68B07" w:rsidR="004E5B71" w:rsidRDefault="004E5B71" w:rsidP="000D2A4D">
      <w:pPr>
        <w:pStyle w:val="ListParagraph"/>
        <w:numPr>
          <w:ilvl w:val="1"/>
          <w:numId w:val="1"/>
        </w:numPr>
        <w:rPr>
          <w:rStyle w:val="eop"/>
          <w:rFonts w:ascii="Arial" w:hAnsi="Arial" w:cs="Arial"/>
          <w:color w:val="000000"/>
          <w:shd w:val="clear" w:color="auto" w:fill="FFFFFF"/>
        </w:rPr>
      </w:pPr>
      <w:r w:rsidRPr="004E5B71">
        <w:rPr>
          <w:rStyle w:val="normaltextrun"/>
          <w:rFonts w:ascii="Arial" w:hAnsi="Arial" w:cs="Arial"/>
          <w:color w:val="000000"/>
          <w:shd w:val="clear" w:color="auto" w:fill="FFFFFF"/>
        </w:rPr>
        <w:t>We will also carry out a self-assessment of our complaints policy following a significant restructure, merger and/or change in procedures, as well as if we are requested to review and update the self-assessment following an investigation by the Ombudsman.  </w:t>
      </w:r>
      <w:r w:rsidRPr="004E5B71">
        <w:rPr>
          <w:rStyle w:val="eop"/>
          <w:rFonts w:ascii="Arial" w:hAnsi="Arial" w:cs="Arial"/>
          <w:color w:val="000000"/>
          <w:shd w:val="clear" w:color="auto" w:fill="FFFFFF"/>
        </w:rPr>
        <w:t> </w:t>
      </w:r>
    </w:p>
    <w:p w14:paraId="05B7D156" w14:textId="77777777" w:rsidR="004E5B71" w:rsidRPr="004E5B71" w:rsidRDefault="004E5B71" w:rsidP="004E5B71">
      <w:pPr>
        <w:pStyle w:val="ListParagraph"/>
        <w:ind w:left="1161"/>
        <w:rPr>
          <w:rStyle w:val="eop"/>
          <w:rFonts w:ascii="Arial" w:hAnsi="Arial" w:cs="Arial"/>
          <w:color w:val="000000"/>
          <w:shd w:val="clear" w:color="auto" w:fill="FFFFFF"/>
        </w:rPr>
      </w:pPr>
    </w:p>
    <w:p w14:paraId="1AF7A7A1" w14:textId="77777777" w:rsidR="004E5B71" w:rsidRDefault="004E5B71" w:rsidP="004E5B71">
      <w:pPr>
        <w:rPr>
          <w:rFonts w:ascii="Arial" w:hAnsi="Arial" w:cs="Arial"/>
        </w:rPr>
      </w:pPr>
    </w:p>
    <w:p w14:paraId="10ADFC0B" w14:textId="2D3D05CC" w:rsidR="004E5B71" w:rsidRPr="004E5B71" w:rsidRDefault="004E5B71" w:rsidP="000D2A4D">
      <w:pPr>
        <w:pStyle w:val="Title"/>
        <w:numPr>
          <w:ilvl w:val="0"/>
          <w:numId w:val="1"/>
        </w:numPr>
        <w:rPr>
          <w:rStyle w:val="normaltextrun"/>
          <w:rFonts w:ascii="Arial" w:hAnsi="Arial" w:cs="Arial"/>
          <w:b/>
          <w:bCs/>
          <w:color w:val="000000"/>
          <w:sz w:val="44"/>
          <w:szCs w:val="44"/>
          <w:bdr w:val="none" w:sz="0" w:space="0" w:color="auto" w:frame="1"/>
        </w:rPr>
      </w:pPr>
      <w:r w:rsidRPr="004E5B71">
        <w:rPr>
          <w:rStyle w:val="normaltextrun"/>
          <w:rFonts w:ascii="Arial" w:hAnsi="Arial" w:cs="Arial"/>
          <w:b/>
          <w:bCs/>
          <w:color w:val="000000"/>
          <w:sz w:val="44"/>
          <w:szCs w:val="44"/>
          <w:shd w:val="clear" w:color="auto" w:fill="FFFFFF"/>
        </w:rPr>
        <w:t>Data Protection and Retention of Information</w:t>
      </w:r>
      <w:r w:rsidRPr="004E5B71">
        <w:rPr>
          <w:rStyle w:val="eop"/>
          <w:rFonts w:ascii="Arial" w:hAnsi="Arial" w:cs="Arial"/>
          <w:color w:val="000000"/>
          <w:sz w:val="44"/>
          <w:szCs w:val="44"/>
          <w:shd w:val="clear" w:color="auto" w:fill="FFFFFF"/>
        </w:rPr>
        <w:t> </w:t>
      </w:r>
    </w:p>
    <w:p w14:paraId="01F0DF2A" w14:textId="77777777" w:rsidR="004E5B71" w:rsidRPr="004E5B71" w:rsidRDefault="004E5B71" w:rsidP="004E5B71">
      <w:pPr>
        <w:rPr>
          <w:rFonts w:ascii="Arial" w:hAnsi="Arial" w:cs="Arial"/>
        </w:rPr>
      </w:pPr>
    </w:p>
    <w:p w14:paraId="4085D1A0" w14:textId="57B99774" w:rsidR="0054300D" w:rsidRDefault="00447D38" w:rsidP="001B5E4C">
      <w:pPr>
        <w:ind w:left="1151"/>
        <w:rPr>
          <w:rStyle w:val="eop"/>
          <w:rFonts w:ascii="Arial" w:hAnsi="Arial" w:cs="Arial"/>
          <w:color w:val="000000"/>
          <w:shd w:val="clear" w:color="auto" w:fill="FFFFFF"/>
        </w:rPr>
      </w:pPr>
      <w:r w:rsidRPr="00447D38">
        <w:rPr>
          <w:rFonts w:ascii="Arial" w:hAnsi="Arial" w:cs="Arial"/>
        </w:rPr>
        <w:t>The information you provide will only be used for the purpose of investigating your complaint and will not be disclosed to third parties, it will always be treated as confidential.</w:t>
      </w:r>
      <w:r w:rsidR="00770D39">
        <w:rPr>
          <w:rFonts w:ascii="Arial" w:hAnsi="Arial" w:cs="Arial"/>
        </w:rPr>
        <w:t xml:space="preserve">  </w:t>
      </w:r>
      <w:r w:rsidR="004E5B71">
        <w:rPr>
          <w:rStyle w:val="normaltextrun"/>
          <w:rFonts w:ascii="Arial" w:hAnsi="Arial" w:cs="Arial"/>
          <w:color w:val="000000"/>
          <w:shd w:val="clear" w:color="auto" w:fill="FFFFFF"/>
        </w:rPr>
        <w:t xml:space="preserve">All complaints will be handled in accordance with the requirements of the </w:t>
      </w:r>
      <w:r w:rsidR="006031B3">
        <w:rPr>
          <w:rStyle w:val="normaltextrun"/>
          <w:rFonts w:ascii="Arial" w:hAnsi="Arial" w:cs="Arial"/>
          <w:color w:val="000000"/>
          <w:shd w:val="clear" w:color="auto" w:fill="FFFFFF"/>
        </w:rPr>
        <w:t xml:space="preserve">UK </w:t>
      </w:r>
      <w:r w:rsidR="004E5B71">
        <w:rPr>
          <w:rStyle w:val="normaltextrun"/>
          <w:rFonts w:ascii="Arial" w:hAnsi="Arial" w:cs="Arial"/>
          <w:color w:val="000000"/>
          <w:shd w:val="clear" w:color="auto" w:fill="FFFFFF"/>
        </w:rPr>
        <w:t>General Data Protection Regulation and the Data Protection Act 2018. The handling and storage of personal data will be handled and stored in accordance with our Data Protection Policy and our Record Retention Disposal Schedule.</w:t>
      </w:r>
      <w:r w:rsidR="004E5B71">
        <w:rPr>
          <w:rStyle w:val="eop"/>
          <w:rFonts w:ascii="Arial" w:hAnsi="Arial" w:cs="Arial"/>
          <w:color w:val="000000"/>
          <w:shd w:val="clear" w:color="auto" w:fill="FFFFFF"/>
        </w:rPr>
        <w:t> </w:t>
      </w:r>
    </w:p>
    <w:p w14:paraId="23D55817" w14:textId="77777777" w:rsidR="004E5B71" w:rsidRDefault="004E5B71" w:rsidP="004E5B71">
      <w:pPr>
        <w:ind w:left="1151" w:hanging="71"/>
        <w:rPr>
          <w:rStyle w:val="eop"/>
          <w:rFonts w:ascii="Arial" w:hAnsi="Arial" w:cs="Arial"/>
          <w:color w:val="000000"/>
          <w:shd w:val="clear" w:color="auto" w:fill="FFFFFF"/>
        </w:rPr>
      </w:pPr>
    </w:p>
    <w:p w14:paraId="21E86738" w14:textId="77777777" w:rsidR="004E5B71" w:rsidRDefault="004E5B71" w:rsidP="004E5B71">
      <w:pPr>
        <w:ind w:left="1151" w:hanging="71"/>
        <w:rPr>
          <w:rStyle w:val="eop"/>
          <w:rFonts w:ascii="Arial" w:hAnsi="Arial" w:cs="Arial"/>
          <w:color w:val="000000"/>
          <w:shd w:val="clear" w:color="auto" w:fill="FFFFFF"/>
        </w:rPr>
      </w:pPr>
    </w:p>
    <w:p w14:paraId="4256CA59" w14:textId="69B8BCC5" w:rsidR="004E5B71" w:rsidRDefault="001B5E4C" w:rsidP="000D2A4D">
      <w:pPr>
        <w:pStyle w:val="Title"/>
        <w:numPr>
          <w:ilvl w:val="0"/>
          <w:numId w:val="1"/>
        </w:numPr>
        <w:rPr>
          <w:rStyle w:val="normaltextrun"/>
          <w:rFonts w:ascii="Arial" w:hAnsi="Arial" w:cs="Arial"/>
          <w:b/>
          <w:bCs/>
          <w:color w:val="000000"/>
          <w:sz w:val="44"/>
          <w:szCs w:val="44"/>
          <w:shd w:val="clear" w:color="auto" w:fill="FFFFFF"/>
        </w:rPr>
      </w:pPr>
      <w:r>
        <w:rPr>
          <w:rStyle w:val="normaltextrun"/>
          <w:rFonts w:ascii="Arial" w:hAnsi="Arial" w:cs="Arial"/>
          <w:b/>
          <w:bCs/>
          <w:color w:val="000000"/>
          <w:sz w:val="44"/>
          <w:szCs w:val="44"/>
          <w:shd w:val="clear" w:color="auto" w:fill="FFFFFF"/>
        </w:rPr>
        <w:t>Equality Act 2010</w:t>
      </w:r>
    </w:p>
    <w:p w14:paraId="71468ED7" w14:textId="77777777" w:rsidR="001B5E4C" w:rsidRDefault="001B5E4C" w:rsidP="001B5E4C"/>
    <w:p w14:paraId="1ADB97B4" w14:textId="2514850F" w:rsidR="001B5E4C" w:rsidRDefault="001B5E4C" w:rsidP="001B5E4C">
      <w:pPr>
        <w:ind w:left="1080"/>
        <w:rPr>
          <w:rStyle w:val="eop"/>
          <w:rFonts w:ascii="Arial" w:hAnsi="Arial" w:cs="Arial"/>
          <w:color w:val="000000"/>
          <w:shd w:val="clear" w:color="auto" w:fill="FFFFFF"/>
        </w:rPr>
      </w:pPr>
      <w:r>
        <w:rPr>
          <w:rStyle w:val="normaltextrun"/>
          <w:rFonts w:ascii="Arial" w:hAnsi="Arial" w:cs="Arial"/>
          <w:color w:val="000000"/>
          <w:shd w:val="clear" w:color="auto" w:fill="FFFFFF"/>
        </w:rPr>
        <w:t>We will comply with the Equality Act 2010, and where appropriate will make reasonable adjustments to our policy and procedure to accommodate an individual’s needs.</w:t>
      </w:r>
      <w:r>
        <w:rPr>
          <w:rStyle w:val="eop"/>
          <w:rFonts w:ascii="Arial" w:hAnsi="Arial" w:cs="Arial"/>
          <w:color w:val="000000"/>
          <w:shd w:val="clear" w:color="auto" w:fill="FFFFFF"/>
        </w:rPr>
        <w:t> </w:t>
      </w:r>
    </w:p>
    <w:p w14:paraId="6C327013" w14:textId="77777777" w:rsidR="001B5E4C" w:rsidRDefault="001B5E4C" w:rsidP="001B5E4C">
      <w:pPr>
        <w:ind w:left="1080"/>
        <w:rPr>
          <w:rStyle w:val="eop"/>
          <w:rFonts w:ascii="Arial" w:hAnsi="Arial" w:cs="Arial"/>
          <w:color w:val="000000"/>
          <w:shd w:val="clear" w:color="auto" w:fill="FFFFFF"/>
        </w:rPr>
      </w:pPr>
    </w:p>
    <w:p w14:paraId="2E177AF5" w14:textId="26DD56AF" w:rsidR="001B5E4C" w:rsidRDefault="001B5E4C" w:rsidP="000D2A4D">
      <w:pPr>
        <w:pStyle w:val="Title"/>
        <w:numPr>
          <w:ilvl w:val="0"/>
          <w:numId w:val="1"/>
        </w:numPr>
        <w:rPr>
          <w:rStyle w:val="eop"/>
          <w:rFonts w:ascii="Arial" w:hAnsi="Arial" w:cs="Arial"/>
          <w:color w:val="000000"/>
          <w:sz w:val="44"/>
          <w:szCs w:val="44"/>
          <w:shd w:val="clear" w:color="auto" w:fill="FFFFFF"/>
        </w:rPr>
      </w:pPr>
      <w:r w:rsidRPr="001B5E4C">
        <w:rPr>
          <w:rStyle w:val="normaltextrun"/>
          <w:rFonts w:ascii="Arial" w:hAnsi="Arial" w:cs="Arial"/>
          <w:b/>
          <w:bCs/>
          <w:color w:val="000000"/>
          <w:sz w:val="44"/>
          <w:szCs w:val="44"/>
          <w:shd w:val="clear" w:color="auto" w:fill="FFFFFF"/>
        </w:rPr>
        <w:t>Scrutiny &amp; oversight: continuous learning and improvement</w:t>
      </w:r>
      <w:r w:rsidRPr="001B5E4C">
        <w:rPr>
          <w:rStyle w:val="eop"/>
          <w:rFonts w:ascii="Arial" w:hAnsi="Arial" w:cs="Arial"/>
          <w:color w:val="000000"/>
          <w:sz w:val="44"/>
          <w:szCs w:val="44"/>
          <w:shd w:val="clear" w:color="auto" w:fill="FFFFFF"/>
        </w:rPr>
        <w:t> </w:t>
      </w:r>
    </w:p>
    <w:p w14:paraId="1BAA6110" w14:textId="77777777" w:rsidR="001B5E4C" w:rsidRDefault="001B5E4C" w:rsidP="001B5E4C"/>
    <w:p w14:paraId="1EA9E17B" w14:textId="611B17F3" w:rsidR="001B5E4C" w:rsidRPr="001B5E4C" w:rsidRDefault="001B5E4C" w:rsidP="001B5E4C">
      <w:pPr>
        <w:ind w:left="1080"/>
      </w:pPr>
      <w:r>
        <w:rPr>
          <w:rStyle w:val="normaltextrun"/>
          <w:rFonts w:ascii="Arial" w:hAnsi="Arial" w:cs="Arial"/>
          <w:color w:val="000000"/>
          <w:shd w:val="clear" w:color="auto" w:fill="FFFFFF"/>
        </w:rPr>
        <w:t>We are aware that learning from complaints can influence future service changes, policies, and procedures. We will look for systemic themes in complaints received and if found will use this awareness to learn and improve our service delivery.</w:t>
      </w:r>
      <w:r>
        <w:rPr>
          <w:rStyle w:val="eop"/>
          <w:rFonts w:ascii="Arial" w:hAnsi="Arial" w:cs="Arial"/>
          <w:color w:val="000000"/>
          <w:shd w:val="clear" w:color="auto" w:fill="FFFFFF"/>
        </w:rPr>
        <w:t> </w:t>
      </w:r>
    </w:p>
    <w:p w14:paraId="7FA17018" w14:textId="677F9407" w:rsidR="001B5E4C" w:rsidRDefault="001B5E4C" w:rsidP="001B5E4C">
      <w:pPr>
        <w:ind w:left="1080"/>
        <w:rPr>
          <w:rStyle w:val="eop"/>
          <w:rFonts w:ascii="Arial" w:hAnsi="Arial" w:cs="Arial"/>
          <w:color w:val="000000" w:themeColor="text1"/>
        </w:rPr>
      </w:pPr>
    </w:p>
    <w:p w14:paraId="648FCA15" w14:textId="09DEB692" w:rsidR="0054300D" w:rsidRDefault="001B5E4C" w:rsidP="591C7269">
      <w:pPr>
        <w:ind w:left="1151"/>
        <w:rPr>
          <w:rStyle w:val="eop"/>
          <w:rFonts w:ascii="Arial" w:hAnsi="Arial" w:cs="Arial"/>
          <w:color w:val="000000"/>
          <w:shd w:val="clear" w:color="auto" w:fill="FFFFFF"/>
        </w:rPr>
      </w:pPr>
      <w:r>
        <w:rPr>
          <w:rStyle w:val="normaltextrun"/>
          <w:rFonts w:ascii="Arial" w:hAnsi="Arial" w:cs="Arial"/>
          <w:color w:val="000000"/>
          <w:shd w:val="clear" w:color="auto" w:fill="FFFFFF"/>
        </w:rPr>
        <w:t>A</w:t>
      </w:r>
      <w:r>
        <w:rPr>
          <w:rStyle w:val="normaltextrun"/>
          <w:rFonts w:ascii="Calibri" w:hAnsi="Calibri" w:cs="Calibri"/>
          <w:color w:val="000000"/>
          <w:sz w:val="22"/>
          <w:szCs w:val="22"/>
          <w:shd w:val="clear" w:color="auto" w:fill="FFFFFF"/>
        </w:rPr>
        <w:t xml:space="preserve"> </w:t>
      </w:r>
      <w:r>
        <w:rPr>
          <w:rStyle w:val="normaltextrun"/>
          <w:rFonts w:ascii="Arial" w:hAnsi="Arial" w:cs="Arial"/>
          <w:color w:val="000000"/>
          <w:shd w:val="clear" w:color="auto" w:fill="FFFFFF"/>
        </w:rPr>
        <w:t>positive complaint handing culture is integral to the effectiveness which organisations resolve disputes. The council is committed to using its complaints process as a source of intelligence to identify issues and support positive changes in service delivery. To achieve this, the council will:</w:t>
      </w:r>
      <w:r>
        <w:rPr>
          <w:rStyle w:val="eop"/>
          <w:rFonts w:ascii="Arial" w:hAnsi="Arial" w:cs="Arial"/>
          <w:color w:val="000000"/>
          <w:shd w:val="clear" w:color="auto" w:fill="FFFFFF"/>
        </w:rPr>
        <w:t> </w:t>
      </w:r>
    </w:p>
    <w:p w14:paraId="42F88313" w14:textId="77777777" w:rsidR="001B5E4C" w:rsidRDefault="001B5E4C" w:rsidP="001B5E4C">
      <w:pPr>
        <w:ind w:left="1151" w:hanging="720"/>
        <w:rPr>
          <w:rStyle w:val="eop"/>
          <w:rFonts w:ascii="Arial" w:hAnsi="Arial" w:cs="Arial"/>
          <w:color w:val="000000"/>
          <w:shd w:val="clear" w:color="auto" w:fill="FFFFFF"/>
        </w:rPr>
      </w:pPr>
    </w:p>
    <w:p w14:paraId="21C82243" w14:textId="77777777" w:rsidR="004B1B5B" w:rsidRDefault="004B1B5B" w:rsidP="001B5E4C">
      <w:pPr>
        <w:ind w:left="1151" w:hanging="720"/>
        <w:rPr>
          <w:rStyle w:val="eop"/>
          <w:rFonts w:ascii="Arial" w:hAnsi="Arial" w:cs="Arial"/>
          <w:color w:val="000000"/>
          <w:shd w:val="clear" w:color="auto" w:fill="FFFFFF"/>
        </w:rPr>
      </w:pPr>
    </w:p>
    <w:p w14:paraId="7B4465CB" w14:textId="77777777" w:rsidR="004B1B5B" w:rsidRDefault="004B1B5B" w:rsidP="001B5E4C">
      <w:pPr>
        <w:ind w:left="1151" w:hanging="720"/>
        <w:rPr>
          <w:rStyle w:val="eop"/>
          <w:rFonts w:ascii="Arial" w:hAnsi="Arial" w:cs="Arial"/>
          <w:color w:val="000000"/>
          <w:shd w:val="clear" w:color="auto" w:fill="FFFFFF"/>
        </w:rPr>
      </w:pPr>
    </w:p>
    <w:p w14:paraId="0BCBD2C5" w14:textId="77777777" w:rsidR="004B1B5B" w:rsidRDefault="004B1B5B" w:rsidP="001B5E4C">
      <w:pPr>
        <w:ind w:left="1151" w:hanging="720"/>
        <w:rPr>
          <w:rStyle w:val="eop"/>
          <w:rFonts w:ascii="Arial" w:hAnsi="Arial" w:cs="Arial"/>
          <w:color w:val="000000"/>
          <w:shd w:val="clear" w:color="auto" w:fill="FFFFFF"/>
        </w:rPr>
      </w:pPr>
    </w:p>
    <w:p w14:paraId="2B799150" w14:textId="77777777" w:rsidR="004B1B5B" w:rsidRDefault="004B1B5B" w:rsidP="001B5E4C">
      <w:pPr>
        <w:ind w:left="1151" w:hanging="720"/>
        <w:rPr>
          <w:rStyle w:val="eop"/>
          <w:rFonts w:ascii="Arial" w:hAnsi="Arial" w:cs="Arial"/>
          <w:color w:val="000000"/>
          <w:shd w:val="clear" w:color="auto" w:fill="FFFFFF"/>
        </w:rPr>
      </w:pPr>
    </w:p>
    <w:p w14:paraId="79FB22E7" w14:textId="6159E715" w:rsidR="001B5E4C" w:rsidRDefault="001B5E4C" w:rsidP="000D2A4D">
      <w:pPr>
        <w:pStyle w:val="paragraph"/>
        <w:numPr>
          <w:ilvl w:val="0"/>
          <w:numId w:val="18"/>
        </w:numPr>
        <w:spacing w:before="0" w:beforeAutospacing="0" w:after="0" w:afterAutospacing="0"/>
        <w:jc w:val="both"/>
        <w:textAlignment w:val="baseline"/>
        <w:rPr>
          <w:rFonts w:ascii="Arial" w:hAnsi="Arial" w:cs="Arial"/>
        </w:rPr>
      </w:pPr>
      <w:r>
        <w:rPr>
          <w:rStyle w:val="normaltextrun"/>
          <w:rFonts w:ascii="Arial" w:hAnsi="Arial" w:cs="Arial"/>
        </w:rPr>
        <w:t>Look beyond the circumstances of individual complaints and consider whether service improvement can be made as a result of any learning </w:t>
      </w:r>
      <w:r>
        <w:rPr>
          <w:rStyle w:val="eop"/>
          <w:rFonts w:ascii="Arial" w:eastAsiaTheme="majorEastAsia" w:hAnsi="Arial" w:cs="Arial"/>
        </w:rPr>
        <w:t> </w:t>
      </w:r>
    </w:p>
    <w:p w14:paraId="3276F07B" w14:textId="77777777" w:rsidR="001B5E4C" w:rsidRDefault="001B5E4C" w:rsidP="000D2A4D">
      <w:pPr>
        <w:pStyle w:val="paragraph"/>
        <w:numPr>
          <w:ilvl w:val="0"/>
          <w:numId w:val="18"/>
        </w:numPr>
        <w:spacing w:before="0" w:beforeAutospacing="0" w:after="0" w:afterAutospacing="0"/>
        <w:jc w:val="both"/>
        <w:textAlignment w:val="baseline"/>
        <w:rPr>
          <w:rFonts w:ascii="Arial" w:hAnsi="Arial" w:cs="Arial"/>
        </w:rPr>
      </w:pPr>
      <w:r>
        <w:rPr>
          <w:rStyle w:val="normaltextrun"/>
          <w:rFonts w:ascii="Arial" w:hAnsi="Arial" w:cs="Arial"/>
        </w:rPr>
        <w:t>Appoint within each service area, a suitably senior officer to review complaint handling and assess any themes or trends to identify potential systemic issues, serious risks, or policies and procedures which require revision </w:t>
      </w:r>
      <w:r>
        <w:rPr>
          <w:rStyle w:val="eop"/>
          <w:rFonts w:ascii="Arial" w:eastAsiaTheme="majorEastAsia" w:hAnsi="Arial" w:cs="Arial"/>
        </w:rPr>
        <w:t> </w:t>
      </w:r>
    </w:p>
    <w:p w14:paraId="4975E705" w14:textId="0C49EB98" w:rsidR="007A4B83" w:rsidRDefault="001B5E4C" w:rsidP="007A4B83">
      <w:pPr>
        <w:pStyle w:val="paragraph"/>
        <w:numPr>
          <w:ilvl w:val="0"/>
          <w:numId w:val="18"/>
        </w:numPr>
        <w:spacing w:before="0" w:beforeAutospacing="0" w:after="0" w:afterAutospacing="0"/>
        <w:jc w:val="both"/>
        <w:textAlignment w:val="baseline"/>
        <w:rPr>
          <w:rStyle w:val="normaltextrun"/>
          <w:rFonts w:ascii="Arial" w:hAnsi="Arial" w:cs="Arial"/>
        </w:rPr>
      </w:pPr>
      <w:r w:rsidRPr="00E1437F">
        <w:rPr>
          <w:rStyle w:val="normaltextrun"/>
          <w:rFonts w:ascii="Arial" w:hAnsi="Arial" w:cs="Arial"/>
        </w:rPr>
        <w:t xml:space="preserve">The Customer Services Manager will be the </w:t>
      </w:r>
      <w:r w:rsidR="00540AD6" w:rsidRPr="00E1437F">
        <w:rPr>
          <w:rStyle w:val="normaltextrun"/>
          <w:rFonts w:ascii="Arial" w:hAnsi="Arial" w:cs="Arial"/>
        </w:rPr>
        <w:t>Officer</w:t>
      </w:r>
      <w:r w:rsidRPr="00E1437F">
        <w:rPr>
          <w:rStyle w:val="normaltextrun"/>
          <w:rFonts w:ascii="Arial" w:hAnsi="Arial" w:cs="Arial"/>
        </w:rPr>
        <w:t xml:space="preserve"> Responsible for Complaints (‘the </w:t>
      </w:r>
      <w:r w:rsidR="00540AD6" w:rsidRPr="00E1437F">
        <w:rPr>
          <w:rStyle w:val="normaltextrun"/>
          <w:rFonts w:ascii="Arial" w:hAnsi="Arial" w:cs="Arial"/>
        </w:rPr>
        <w:t>O</w:t>
      </w:r>
      <w:r w:rsidRPr="00E1437F">
        <w:rPr>
          <w:rStyle w:val="normaltextrun"/>
          <w:rFonts w:ascii="Arial" w:hAnsi="Arial" w:cs="Arial"/>
        </w:rPr>
        <w:t xml:space="preserve">RC”). </w:t>
      </w:r>
      <w:r w:rsidR="007A4B83" w:rsidRPr="005129A4">
        <w:rPr>
          <w:rStyle w:val="normaltextrun"/>
          <w:rFonts w:ascii="Arial" w:hAnsi="Arial" w:cs="Arial"/>
        </w:rPr>
        <w:t>The ORC will be responsible for ensuring that information regarding complaints that provide insight into the council complaint handling process is regularly provided to the Executive Leadership Team and the Governance Committee.  This data will be obtained via the Council's complaints dashboard which provides a rolling indicator on performance of complaints and enables interrogation on the volume, categories, and outcomes of complaints</w:t>
      </w:r>
      <w:r w:rsidR="007E703C">
        <w:rPr>
          <w:rStyle w:val="normaltextrun"/>
          <w:rFonts w:ascii="Arial" w:hAnsi="Arial" w:cs="Arial"/>
        </w:rPr>
        <w:t>.</w:t>
      </w:r>
      <w:r w:rsidR="007A4B83" w:rsidRPr="005129A4">
        <w:rPr>
          <w:rStyle w:val="normaltextrun"/>
          <w:rFonts w:ascii="Arial" w:hAnsi="Arial" w:cs="Arial"/>
        </w:rPr>
        <w:t xml:space="preserve"> Reporting will be undertaken via quarterly and annual reports</w:t>
      </w:r>
      <w:r w:rsidR="00062B60">
        <w:rPr>
          <w:rStyle w:val="normaltextrun"/>
          <w:rFonts w:ascii="Arial" w:hAnsi="Arial" w:cs="Arial"/>
        </w:rPr>
        <w:t xml:space="preserve"> </w:t>
      </w:r>
      <w:r w:rsidR="007A4B83" w:rsidRPr="005129A4">
        <w:rPr>
          <w:rStyle w:val="normaltextrun"/>
          <w:rFonts w:ascii="Arial" w:hAnsi="Arial" w:cs="Arial"/>
        </w:rPr>
        <w:t>and the annual governance statement.  The Customer Service Manager will also provide regular updates on the reviews of issues and trends arising</w:t>
      </w:r>
      <w:r w:rsidR="007A4B83">
        <w:rPr>
          <w:rStyle w:val="normaltextrun"/>
          <w:rFonts w:ascii="Arial" w:hAnsi="Arial" w:cs="Arial"/>
        </w:rPr>
        <w:t xml:space="preserve"> and </w:t>
      </w:r>
      <w:r w:rsidR="007A4B83" w:rsidRPr="005129A4">
        <w:rPr>
          <w:rStyle w:val="normaltextrun"/>
          <w:rFonts w:ascii="Arial" w:hAnsi="Arial" w:cs="Arial"/>
        </w:rPr>
        <w:t>updates on the outcomes of the Ombudsman’s investigations and findings</w:t>
      </w:r>
      <w:r w:rsidR="007A4B83">
        <w:rPr>
          <w:rStyle w:val="normaltextrun"/>
          <w:rFonts w:ascii="Arial" w:hAnsi="Arial" w:cs="Arial"/>
        </w:rPr>
        <w:t>.</w:t>
      </w:r>
    </w:p>
    <w:p w14:paraId="10B6FD56" w14:textId="4B2C7E10" w:rsidR="001B5E4C" w:rsidRPr="00E1437F" w:rsidRDefault="001B5E4C">
      <w:pPr>
        <w:pStyle w:val="paragraph"/>
        <w:numPr>
          <w:ilvl w:val="0"/>
          <w:numId w:val="18"/>
        </w:numPr>
        <w:spacing w:before="0" w:beforeAutospacing="0" w:after="0" w:afterAutospacing="0"/>
        <w:ind w:left="1151" w:hanging="720"/>
        <w:jc w:val="both"/>
        <w:textAlignment w:val="baseline"/>
        <w:rPr>
          <w:rFonts w:ascii="Arial" w:hAnsi="Arial" w:cs="Arial"/>
        </w:rPr>
      </w:pPr>
    </w:p>
    <w:p w14:paraId="2EFB0332" w14:textId="7CCDA013" w:rsidR="591C7269" w:rsidRDefault="591C7269" w:rsidP="591C7269">
      <w:pPr>
        <w:rPr>
          <w:rFonts w:ascii="Arial" w:hAnsi="Arial" w:cs="Arial"/>
        </w:rPr>
      </w:pPr>
    </w:p>
    <w:p w14:paraId="7F5BEC55" w14:textId="77777777" w:rsidR="001B5E4C" w:rsidRDefault="001B5E4C" w:rsidP="000D2A4D">
      <w:pPr>
        <w:pStyle w:val="Title"/>
        <w:numPr>
          <w:ilvl w:val="0"/>
          <w:numId w:val="1"/>
        </w:numPr>
        <w:rPr>
          <w:rStyle w:val="normaltextrun"/>
          <w:rFonts w:ascii="Arial" w:hAnsi="Arial" w:cs="Arial"/>
          <w:b/>
          <w:bCs/>
          <w:color w:val="000000"/>
          <w:sz w:val="44"/>
          <w:szCs w:val="44"/>
          <w:bdr w:val="none" w:sz="0" w:space="0" w:color="auto" w:frame="1"/>
        </w:rPr>
      </w:pPr>
      <w:r w:rsidRPr="001B5E4C">
        <w:rPr>
          <w:rStyle w:val="normaltextrun"/>
          <w:rFonts w:ascii="Arial" w:hAnsi="Arial" w:cs="Arial"/>
          <w:b/>
          <w:bCs/>
          <w:color w:val="000000"/>
          <w:sz w:val="44"/>
          <w:szCs w:val="44"/>
          <w:bdr w:val="none" w:sz="0" w:space="0" w:color="auto" w:frame="1"/>
        </w:rPr>
        <w:t>Management of Unreasonable Complainant Behaviour (Vexatious)</w:t>
      </w:r>
    </w:p>
    <w:p w14:paraId="04866A19" w14:textId="77777777" w:rsidR="001B5E4C" w:rsidRDefault="001B5E4C" w:rsidP="001B5E4C"/>
    <w:p w14:paraId="6C86FDE9" w14:textId="77777777" w:rsidR="0054300D" w:rsidRPr="001B5E4C" w:rsidRDefault="001B5E4C" w:rsidP="001B5E4C">
      <w:pPr>
        <w:ind w:left="1080"/>
      </w:pPr>
      <w:r>
        <w:rPr>
          <w:rStyle w:val="normaltextrun"/>
          <w:rFonts w:ascii="Arial" w:hAnsi="Arial" w:cs="Arial"/>
          <w:color w:val="000000"/>
          <w:shd w:val="clear" w:color="auto" w:fill="FFFFFF"/>
        </w:rPr>
        <w:t>We are committed to dealing with all complaints received fairly and impartially, however, there will be circumstances where individuals hinder consideration of complaints and need to be managed differently. We have a separate policy for such matters, which can be found on our website.</w:t>
      </w:r>
      <w:r>
        <w:rPr>
          <w:rStyle w:val="eop"/>
          <w:rFonts w:ascii="Arial" w:hAnsi="Arial" w:cs="Arial"/>
          <w:color w:val="000000"/>
          <w:shd w:val="clear" w:color="auto" w:fill="FFFFFF"/>
        </w:rPr>
        <w:t> </w:t>
      </w:r>
    </w:p>
    <w:p w14:paraId="3CD019D8" w14:textId="77777777" w:rsidR="0054300D" w:rsidRDefault="0054300D" w:rsidP="00F3165E">
      <w:pPr>
        <w:rPr>
          <w:rFonts w:ascii="Arial" w:hAnsi="Arial" w:cs="Arial"/>
        </w:rPr>
      </w:pPr>
    </w:p>
    <w:p w14:paraId="384D1147" w14:textId="77777777" w:rsidR="0054300D" w:rsidRDefault="0054300D" w:rsidP="00F3165E">
      <w:pPr>
        <w:rPr>
          <w:rFonts w:ascii="Arial" w:hAnsi="Arial" w:cs="Arial"/>
        </w:rPr>
      </w:pPr>
    </w:p>
    <w:p w14:paraId="00170B4B" w14:textId="77777777" w:rsidR="004C3F3E" w:rsidRPr="00DC3B59" w:rsidRDefault="004C3F3E" w:rsidP="00F3165E">
      <w:pPr>
        <w:rPr>
          <w:rFonts w:ascii="Arial" w:hAnsi="Arial" w:cs="Arial"/>
          <w:sz w:val="28"/>
          <w:szCs w:val="28"/>
        </w:rPr>
      </w:pPr>
      <w:r w:rsidRPr="00DC3B59">
        <w:rPr>
          <w:rFonts w:ascii="Arial" w:hAnsi="Arial" w:cs="Arial"/>
          <w:sz w:val="28"/>
          <w:szCs w:val="28"/>
        </w:rPr>
        <w:t>Version</w:t>
      </w:r>
      <w:r w:rsidR="00DC3B59" w:rsidRPr="00DC3B59">
        <w:rPr>
          <w:rFonts w:ascii="Arial" w:hAnsi="Arial" w:cs="Arial"/>
          <w:sz w:val="28"/>
          <w:szCs w:val="28"/>
        </w:rPr>
        <w:t xml:space="preserve"> control record</w:t>
      </w:r>
    </w:p>
    <w:p w14:paraId="0F18FD96" w14:textId="77777777" w:rsidR="00F3165E" w:rsidRPr="00F3165E" w:rsidRDefault="00F3165E" w:rsidP="00F3165E">
      <w:pPr>
        <w:rPr>
          <w:rFonts w:ascii="Arial" w:hAnsi="Arial" w:cs="Arial"/>
        </w:rPr>
      </w:pPr>
    </w:p>
    <w:tbl>
      <w:tblPr>
        <w:tblStyle w:val="TableGrid"/>
        <w:tblW w:w="0" w:type="auto"/>
        <w:tblLook w:val="04A0" w:firstRow="1" w:lastRow="0" w:firstColumn="1" w:lastColumn="0" w:noHBand="0" w:noVBand="1"/>
      </w:tblPr>
      <w:tblGrid>
        <w:gridCol w:w="1263"/>
        <w:gridCol w:w="1512"/>
        <w:gridCol w:w="3130"/>
        <w:gridCol w:w="4352"/>
      </w:tblGrid>
      <w:tr w:rsidR="00DC3B59" w14:paraId="3FA49773" w14:textId="77777777" w:rsidTr="00DC3B59">
        <w:trPr>
          <w:trHeight w:val="798"/>
        </w:trPr>
        <w:tc>
          <w:tcPr>
            <w:tcW w:w="1263" w:type="dxa"/>
            <w:shd w:val="clear" w:color="auto" w:fill="92D050"/>
          </w:tcPr>
          <w:p w14:paraId="4CC525F4" w14:textId="77777777" w:rsidR="00DC3B59" w:rsidRPr="00DC3B59" w:rsidRDefault="00DC3B59" w:rsidP="00F3165E">
            <w:pPr>
              <w:rPr>
                <w:rFonts w:ascii="Arial" w:hAnsi="Arial" w:cs="Arial"/>
                <w:b/>
                <w:bCs/>
                <w:color w:val="FFFFFF" w:themeColor="background1"/>
              </w:rPr>
            </w:pPr>
            <w:r w:rsidRPr="00DC3B59">
              <w:rPr>
                <w:rFonts w:ascii="Arial" w:hAnsi="Arial" w:cs="Arial"/>
                <w:b/>
                <w:bCs/>
                <w:color w:val="FFFFFF" w:themeColor="background1"/>
              </w:rPr>
              <w:t>Version number</w:t>
            </w:r>
          </w:p>
        </w:tc>
        <w:tc>
          <w:tcPr>
            <w:tcW w:w="1512" w:type="dxa"/>
            <w:shd w:val="clear" w:color="auto" w:fill="92D050"/>
          </w:tcPr>
          <w:p w14:paraId="424DED8E" w14:textId="77777777" w:rsidR="00DC3B59" w:rsidRPr="00DC3B59" w:rsidRDefault="00DC3B59" w:rsidP="00F3165E">
            <w:pPr>
              <w:rPr>
                <w:rFonts w:ascii="Arial" w:hAnsi="Arial" w:cs="Arial"/>
                <w:b/>
                <w:bCs/>
              </w:rPr>
            </w:pPr>
            <w:r w:rsidRPr="00DC3B59">
              <w:rPr>
                <w:rFonts w:ascii="Arial" w:hAnsi="Arial" w:cs="Arial"/>
                <w:b/>
                <w:bCs/>
                <w:color w:val="FFFFFF" w:themeColor="background1"/>
              </w:rPr>
              <w:t>Date</w:t>
            </w:r>
          </w:p>
        </w:tc>
        <w:tc>
          <w:tcPr>
            <w:tcW w:w="3130" w:type="dxa"/>
            <w:shd w:val="clear" w:color="auto" w:fill="92D050"/>
          </w:tcPr>
          <w:p w14:paraId="429F4823" w14:textId="77777777" w:rsidR="00DC3B59" w:rsidRPr="00DC3B59" w:rsidRDefault="00DC3B59" w:rsidP="00F3165E">
            <w:pPr>
              <w:rPr>
                <w:rFonts w:ascii="Arial" w:hAnsi="Arial" w:cs="Arial"/>
                <w:b/>
                <w:bCs/>
                <w:color w:val="FFFFFF" w:themeColor="background1"/>
              </w:rPr>
            </w:pPr>
            <w:r w:rsidRPr="00DC3B59">
              <w:rPr>
                <w:rFonts w:ascii="Arial" w:hAnsi="Arial" w:cs="Arial"/>
                <w:b/>
                <w:bCs/>
                <w:color w:val="FFFFFF" w:themeColor="background1"/>
              </w:rPr>
              <w:t>Author / reviewer</w:t>
            </w:r>
          </w:p>
        </w:tc>
        <w:tc>
          <w:tcPr>
            <w:tcW w:w="4352" w:type="dxa"/>
            <w:shd w:val="clear" w:color="auto" w:fill="92D050"/>
          </w:tcPr>
          <w:p w14:paraId="739F419A" w14:textId="77777777" w:rsidR="00DC3B59" w:rsidRPr="00DC3B59" w:rsidRDefault="00DC3B59" w:rsidP="00F3165E">
            <w:pPr>
              <w:rPr>
                <w:rFonts w:ascii="Arial" w:hAnsi="Arial" w:cs="Arial"/>
                <w:b/>
                <w:bCs/>
                <w:color w:val="FFFFFF" w:themeColor="background1"/>
              </w:rPr>
            </w:pPr>
            <w:r w:rsidRPr="00DC3B59">
              <w:rPr>
                <w:rFonts w:ascii="Arial" w:hAnsi="Arial" w:cs="Arial"/>
                <w:b/>
                <w:bCs/>
                <w:color w:val="FFFFFF" w:themeColor="background1"/>
              </w:rPr>
              <w:t>Comments / changes</w:t>
            </w:r>
          </w:p>
        </w:tc>
      </w:tr>
      <w:tr w:rsidR="00DC3B59" w14:paraId="47BC3846" w14:textId="77777777" w:rsidTr="00DC3B59">
        <w:trPr>
          <w:trHeight w:val="647"/>
        </w:trPr>
        <w:tc>
          <w:tcPr>
            <w:tcW w:w="1263" w:type="dxa"/>
          </w:tcPr>
          <w:p w14:paraId="2852DCD6" w14:textId="7E1EB27C" w:rsidR="00DC3B59" w:rsidRDefault="001B5E4C" w:rsidP="00F3165E">
            <w:pPr>
              <w:rPr>
                <w:rFonts w:ascii="Arial" w:hAnsi="Arial" w:cs="Arial"/>
              </w:rPr>
            </w:pPr>
            <w:r>
              <w:rPr>
                <w:rFonts w:ascii="Arial" w:hAnsi="Arial" w:cs="Arial"/>
              </w:rPr>
              <w:t>0</w:t>
            </w:r>
            <w:r>
              <w:t>.1</w:t>
            </w:r>
          </w:p>
        </w:tc>
        <w:tc>
          <w:tcPr>
            <w:tcW w:w="1512" w:type="dxa"/>
          </w:tcPr>
          <w:p w14:paraId="0DEED137" w14:textId="58CA601E" w:rsidR="00DC3B59" w:rsidRDefault="001B5E4C" w:rsidP="00F3165E">
            <w:pPr>
              <w:rPr>
                <w:rFonts w:ascii="Arial" w:hAnsi="Arial" w:cs="Arial"/>
              </w:rPr>
            </w:pPr>
            <w:r>
              <w:rPr>
                <w:rFonts w:ascii="Arial" w:hAnsi="Arial" w:cs="Arial"/>
              </w:rPr>
              <w:t>12/11/24</w:t>
            </w:r>
          </w:p>
        </w:tc>
        <w:tc>
          <w:tcPr>
            <w:tcW w:w="3130" w:type="dxa"/>
          </w:tcPr>
          <w:p w14:paraId="1DDCEBCC" w14:textId="07811B00" w:rsidR="00DC3B59" w:rsidRDefault="001B5E4C" w:rsidP="00F3165E">
            <w:pPr>
              <w:rPr>
                <w:rFonts w:ascii="Arial" w:hAnsi="Arial" w:cs="Arial"/>
              </w:rPr>
            </w:pPr>
            <w:r>
              <w:rPr>
                <w:rFonts w:ascii="Arial" w:hAnsi="Arial" w:cs="Arial"/>
              </w:rPr>
              <w:t>Janice Newman</w:t>
            </w:r>
          </w:p>
        </w:tc>
        <w:tc>
          <w:tcPr>
            <w:tcW w:w="4352" w:type="dxa"/>
          </w:tcPr>
          <w:p w14:paraId="3F4EA928" w14:textId="53003396" w:rsidR="00DC3B59" w:rsidRDefault="001B5E4C" w:rsidP="00F3165E">
            <w:pPr>
              <w:rPr>
                <w:rFonts w:ascii="Arial" w:hAnsi="Arial" w:cs="Arial"/>
              </w:rPr>
            </w:pPr>
            <w:r>
              <w:rPr>
                <w:rFonts w:ascii="Arial" w:hAnsi="Arial" w:cs="Arial"/>
              </w:rPr>
              <w:t xml:space="preserve">Updated to reflect LGSCO and HOS Complaints handling codes </w:t>
            </w:r>
          </w:p>
        </w:tc>
      </w:tr>
      <w:tr w:rsidR="00DC3B59" w14:paraId="1E1AC465" w14:textId="77777777" w:rsidTr="00DC3B59">
        <w:trPr>
          <w:trHeight w:val="309"/>
        </w:trPr>
        <w:tc>
          <w:tcPr>
            <w:tcW w:w="1263" w:type="dxa"/>
          </w:tcPr>
          <w:p w14:paraId="1AC7BFFB" w14:textId="1077539D" w:rsidR="00DC3B59" w:rsidRDefault="00A5607A" w:rsidP="00F3165E">
            <w:pPr>
              <w:rPr>
                <w:rFonts w:ascii="Arial" w:hAnsi="Arial" w:cs="Arial"/>
              </w:rPr>
            </w:pPr>
            <w:r>
              <w:rPr>
                <w:rFonts w:ascii="Arial" w:hAnsi="Arial" w:cs="Arial"/>
              </w:rPr>
              <w:t>1.0</w:t>
            </w:r>
          </w:p>
        </w:tc>
        <w:tc>
          <w:tcPr>
            <w:tcW w:w="1512" w:type="dxa"/>
          </w:tcPr>
          <w:p w14:paraId="7C1CBEE5" w14:textId="42AEFBAC" w:rsidR="00DC3B59" w:rsidRPr="0016216C" w:rsidRDefault="00096F8C" w:rsidP="00F3165E">
            <w:pPr>
              <w:rPr>
                <w:rFonts w:ascii="Arial" w:hAnsi="Arial" w:cs="Arial"/>
              </w:rPr>
            </w:pPr>
            <w:r w:rsidRPr="0016216C">
              <w:rPr>
                <w:rFonts w:ascii="Arial" w:hAnsi="Arial" w:cs="Arial"/>
              </w:rPr>
              <w:t xml:space="preserve">27/01/25 </w:t>
            </w:r>
          </w:p>
        </w:tc>
        <w:tc>
          <w:tcPr>
            <w:tcW w:w="3130" w:type="dxa"/>
          </w:tcPr>
          <w:p w14:paraId="75D458AA" w14:textId="3A1C30D7" w:rsidR="00DC3B59" w:rsidRDefault="00096F8C" w:rsidP="00F3165E">
            <w:pPr>
              <w:rPr>
                <w:rFonts w:ascii="Arial" w:hAnsi="Arial" w:cs="Arial"/>
              </w:rPr>
            </w:pPr>
            <w:r>
              <w:rPr>
                <w:rFonts w:ascii="Arial" w:hAnsi="Arial" w:cs="Arial"/>
              </w:rPr>
              <w:t>Governance Committee</w:t>
            </w:r>
          </w:p>
        </w:tc>
        <w:tc>
          <w:tcPr>
            <w:tcW w:w="4352" w:type="dxa"/>
          </w:tcPr>
          <w:p w14:paraId="6E5A6D2A" w14:textId="27FD7CF1" w:rsidR="00DC3B59" w:rsidRDefault="00096F8C" w:rsidP="00F3165E">
            <w:pPr>
              <w:rPr>
                <w:rFonts w:ascii="Arial" w:hAnsi="Arial" w:cs="Arial"/>
              </w:rPr>
            </w:pPr>
            <w:r>
              <w:rPr>
                <w:rFonts w:ascii="Arial" w:hAnsi="Arial" w:cs="Arial"/>
              </w:rPr>
              <w:t>Approved</w:t>
            </w:r>
          </w:p>
        </w:tc>
      </w:tr>
      <w:tr w:rsidR="00DC3B59" w14:paraId="35E519A9" w14:textId="77777777" w:rsidTr="00DC3B59">
        <w:trPr>
          <w:trHeight w:val="323"/>
        </w:trPr>
        <w:tc>
          <w:tcPr>
            <w:tcW w:w="1263" w:type="dxa"/>
          </w:tcPr>
          <w:p w14:paraId="03ED0BF8" w14:textId="05F627AC" w:rsidR="00DC3B59" w:rsidRDefault="00096F8C" w:rsidP="00F3165E">
            <w:pPr>
              <w:rPr>
                <w:rFonts w:ascii="Arial" w:hAnsi="Arial" w:cs="Arial"/>
              </w:rPr>
            </w:pPr>
            <w:r>
              <w:rPr>
                <w:rFonts w:ascii="Arial" w:hAnsi="Arial" w:cs="Arial"/>
              </w:rPr>
              <w:t>2.0</w:t>
            </w:r>
          </w:p>
        </w:tc>
        <w:tc>
          <w:tcPr>
            <w:tcW w:w="1512" w:type="dxa"/>
          </w:tcPr>
          <w:p w14:paraId="37F0E231" w14:textId="06330521" w:rsidR="00DC3B59" w:rsidRDefault="00096F8C" w:rsidP="00F3165E">
            <w:pPr>
              <w:rPr>
                <w:rFonts w:ascii="Arial" w:hAnsi="Arial" w:cs="Arial"/>
              </w:rPr>
            </w:pPr>
            <w:r>
              <w:rPr>
                <w:rFonts w:ascii="Arial" w:hAnsi="Arial" w:cs="Arial"/>
              </w:rPr>
              <w:t>15/04/25</w:t>
            </w:r>
          </w:p>
        </w:tc>
        <w:tc>
          <w:tcPr>
            <w:tcW w:w="3130" w:type="dxa"/>
          </w:tcPr>
          <w:p w14:paraId="2F223503" w14:textId="4AA90153" w:rsidR="00DC3B59" w:rsidRDefault="00096F8C" w:rsidP="00F3165E">
            <w:pPr>
              <w:rPr>
                <w:rFonts w:ascii="Arial" w:hAnsi="Arial" w:cs="Arial"/>
              </w:rPr>
            </w:pPr>
            <w:r>
              <w:rPr>
                <w:rFonts w:ascii="Arial" w:hAnsi="Arial" w:cs="Arial"/>
              </w:rPr>
              <w:t>Janice Newman</w:t>
            </w:r>
          </w:p>
        </w:tc>
        <w:tc>
          <w:tcPr>
            <w:tcW w:w="4352" w:type="dxa"/>
          </w:tcPr>
          <w:p w14:paraId="4E588B4E" w14:textId="26B75A2E" w:rsidR="00DC3B59" w:rsidRDefault="00D00295" w:rsidP="00F3165E">
            <w:pPr>
              <w:rPr>
                <w:rFonts w:ascii="Arial" w:hAnsi="Arial" w:cs="Arial"/>
              </w:rPr>
            </w:pPr>
            <w:r>
              <w:rPr>
                <w:rFonts w:ascii="Arial" w:hAnsi="Arial" w:cs="Arial"/>
              </w:rPr>
              <w:t>Minor update re data processing</w:t>
            </w:r>
            <w:r w:rsidR="0016216C">
              <w:rPr>
                <w:rFonts w:ascii="Arial" w:hAnsi="Arial" w:cs="Arial"/>
              </w:rPr>
              <w:t xml:space="preserve"> </w:t>
            </w:r>
          </w:p>
        </w:tc>
      </w:tr>
      <w:tr w:rsidR="00DC3B59" w14:paraId="5699FF15" w14:textId="77777777" w:rsidTr="00DC3B59">
        <w:trPr>
          <w:trHeight w:val="323"/>
        </w:trPr>
        <w:tc>
          <w:tcPr>
            <w:tcW w:w="1263" w:type="dxa"/>
          </w:tcPr>
          <w:p w14:paraId="31163892" w14:textId="77777777" w:rsidR="00DC3B59" w:rsidRDefault="00DC3B59" w:rsidP="00F3165E">
            <w:pPr>
              <w:rPr>
                <w:rFonts w:ascii="Arial" w:hAnsi="Arial" w:cs="Arial"/>
              </w:rPr>
            </w:pPr>
          </w:p>
        </w:tc>
        <w:tc>
          <w:tcPr>
            <w:tcW w:w="1512" w:type="dxa"/>
          </w:tcPr>
          <w:p w14:paraId="3C84FA27" w14:textId="77777777" w:rsidR="00DC3B59" w:rsidRDefault="00DC3B59" w:rsidP="00F3165E">
            <w:pPr>
              <w:rPr>
                <w:rFonts w:ascii="Arial" w:hAnsi="Arial" w:cs="Arial"/>
              </w:rPr>
            </w:pPr>
          </w:p>
        </w:tc>
        <w:tc>
          <w:tcPr>
            <w:tcW w:w="3130" w:type="dxa"/>
          </w:tcPr>
          <w:p w14:paraId="547D7E16" w14:textId="77777777" w:rsidR="00DC3B59" w:rsidRDefault="00DC3B59" w:rsidP="00F3165E">
            <w:pPr>
              <w:rPr>
                <w:rFonts w:ascii="Arial" w:hAnsi="Arial" w:cs="Arial"/>
              </w:rPr>
            </w:pPr>
          </w:p>
        </w:tc>
        <w:tc>
          <w:tcPr>
            <w:tcW w:w="4352" w:type="dxa"/>
          </w:tcPr>
          <w:p w14:paraId="6D5AFC9D" w14:textId="77777777" w:rsidR="00DC3B59" w:rsidRDefault="00DC3B59" w:rsidP="00F3165E">
            <w:pPr>
              <w:rPr>
                <w:rFonts w:ascii="Arial" w:hAnsi="Arial" w:cs="Arial"/>
              </w:rPr>
            </w:pPr>
          </w:p>
        </w:tc>
      </w:tr>
      <w:tr w:rsidR="00DC3B59" w14:paraId="16F0C52B" w14:textId="77777777" w:rsidTr="00DC3B59">
        <w:trPr>
          <w:trHeight w:val="323"/>
        </w:trPr>
        <w:tc>
          <w:tcPr>
            <w:tcW w:w="1263" w:type="dxa"/>
          </w:tcPr>
          <w:p w14:paraId="6CDB9FC5" w14:textId="77777777" w:rsidR="00DC3B59" w:rsidRDefault="00DC3B59" w:rsidP="00F3165E">
            <w:pPr>
              <w:rPr>
                <w:rFonts w:ascii="Arial" w:hAnsi="Arial" w:cs="Arial"/>
              </w:rPr>
            </w:pPr>
          </w:p>
        </w:tc>
        <w:tc>
          <w:tcPr>
            <w:tcW w:w="1512" w:type="dxa"/>
          </w:tcPr>
          <w:p w14:paraId="408D2BEC" w14:textId="77777777" w:rsidR="00DC3B59" w:rsidRDefault="00DC3B59" w:rsidP="00F3165E">
            <w:pPr>
              <w:rPr>
                <w:rFonts w:ascii="Arial" w:hAnsi="Arial" w:cs="Arial"/>
              </w:rPr>
            </w:pPr>
          </w:p>
        </w:tc>
        <w:tc>
          <w:tcPr>
            <w:tcW w:w="3130" w:type="dxa"/>
          </w:tcPr>
          <w:p w14:paraId="02DAD12F" w14:textId="77777777" w:rsidR="00DC3B59" w:rsidRDefault="00DC3B59" w:rsidP="00F3165E">
            <w:pPr>
              <w:rPr>
                <w:rFonts w:ascii="Arial" w:hAnsi="Arial" w:cs="Arial"/>
              </w:rPr>
            </w:pPr>
          </w:p>
        </w:tc>
        <w:tc>
          <w:tcPr>
            <w:tcW w:w="4352" w:type="dxa"/>
          </w:tcPr>
          <w:p w14:paraId="1F97A063" w14:textId="77777777" w:rsidR="00DC3B59" w:rsidRDefault="00DC3B59" w:rsidP="00F3165E">
            <w:pPr>
              <w:rPr>
                <w:rFonts w:ascii="Arial" w:hAnsi="Arial" w:cs="Arial"/>
              </w:rPr>
            </w:pPr>
          </w:p>
        </w:tc>
      </w:tr>
      <w:tr w:rsidR="00DC3B59" w14:paraId="4914C848" w14:textId="77777777" w:rsidTr="00DC3B59">
        <w:trPr>
          <w:trHeight w:val="323"/>
        </w:trPr>
        <w:tc>
          <w:tcPr>
            <w:tcW w:w="1263" w:type="dxa"/>
          </w:tcPr>
          <w:p w14:paraId="2DC8CCE0" w14:textId="77777777" w:rsidR="00DC3B59" w:rsidRDefault="00DC3B59" w:rsidP="00F3165E">
            <w:pPr>
              <w:rPr>
                <w:rFonts w:ascii="Arial" w:hAnsi="Arial" w:cs="Arial"/>
              </w:rPr>
            </w:pPr>
          </w:p>
        </w:tc>
        <w:tc>
          <w:tcPr>
            <w:tcW w:w="1512" w:type="dxa"/>
          </w:tcPr>
          <w:p w14:paraId="0B688771" w14:textId="77777777" w:rsidR="00DC3B59" w:rsidRDefault="00DC3B59" w:rsidP="00F3165E">
            <w:pPr>
              <w:rPr>
                <w:rFonts w:ascii="Arial" w:hAnsi="Arial" w:cs="Arial"/>
              </w:rPr>
            </w:pPr>
          </w:p>
        </w:tc>
        <w:tc>
          <w:tcPr>
            <w:tcW w:w="3130" w:type="dxa"/>
          </w:tcPr>
          <w:p w14:paraId="4420BA44" w14:textId="77777777" w:rsidR="00DC3B59" w:rsidRDefault="00DC3B59" w:rsidP="00F3165E">
            <w:pPr>
              <w:rPr>
                <w:rFonts w:ascii="Arial" w:hAnsi="Arial" w:cs="Arial"/>
              </w:rPr>
            </w:pPr>
          </w:p>
        </w:tc>
        <w:tc>
          <w:tcPr>
            <w:tcW w:w="4352" w:type="dxa"/>
          </w:tcPr>
          <w:p w14:paraId="36968FBB" w14:textId="77777777" w:rsidR="00DC3B59" w:rsidRDefault="00DC3B59" w:rsidP="00F3165E">
            <w:pPr>
              <w:rPr>
                <w:rFonts w:ascii="Arial" w:hAnsi="Arial" w:cs="Arial"/>
              </w:rPr>
            </w:pPr>
          </w:p>
        </w:tc>
      </w:tr>
    </w:tbl>
    <w:p w14:paraId="3D5459B5" w14:textId="77777777" w:rsidR="00F3165E" w:rsidRPr="00F3165E" w:rsidRDefault="00F3165E" w:rsidP="00F3165E">
      <w:pPr>
        <w:rPr>
          <w:rFonts w:ascii="Arial" w:hAnsi="Arial" w:cs="Arial"/>
        </w:rPr>
      </w:pPr>
    </w:p>
    <w:p w14:paraId="38341DAA" w14:textId="77777777" w:rsidR="004C3F3E" w:rsidRDefault="004C3F3E" w:rsidP="004C3F3E">
      <w:pPr>
        <w:rPr>
          <w:rFonts w:ascii="Arial" w:hAnsi="Arial" w:cs="Arial"/>
        </w:rPr>
      </w:pPr>
    </w:p>
    <w:p w14:paraId="4262E43D" w14:textId="77777777" w:rsidR="004C3F3E" w:rsidRDefault="004C3F3E" w:rsidP="004C3F3E">
      <w:pPr>
        <w:rPr>
          <w:rFonts w:ascii="Arial" w:hAnsi="Arial" w:cs="Arial"/>
        </w:rPr>
      </w:pPr>
    </w:p>
    <w:p w14:paraId="66DADE10" w14:textId="77777777" w:rsidR="004C3F3E" w:rsidRPr="004C3F3E" w:rsidRDefault="004C3F3E" w:rsidP="004C3F3E">
      <w:pPr>
        <w:rPr>
          <w:rFonts w:ascii="Arial" w:hAnsi="Arial" w:cs="Arial"/>
        </w:rPr>
      </w:pPr>
    </w:p>
    <w:sectPr w:rsidR="004C3F3E" w:rsidRPr="004C3F3E" w:rsidSect="004C3F3E">
      <w:headerReference w:type="default" r:id="rId17"/>
      <w:footerReference w:type="default" r:id="rId18"/>
      <w:pgSz w:w="11900" w:h="16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398BE" w14:textId="77777777" w:rsidR="007624D9" w:rsidRDefault="007624D9" w:rsidP="0011449C">
      <w:r>
        <w:separator/>
      </w:r>
    </w:p>
  </w:endnote>
  <w:endnote w:type="continuationSeparator" w:id="0">
    <w:p w14:paraId="6FB89DCC" w14:textId="77777777" w:rsidR="007624D9" w:rsidRDefault="007624D9" w:rsidP="0011449C">
      <w:r>
        <w:continuationSeparator/>
      </w:r>
    </w:p>
  </w:endnote>
  <w:endnote w:type="continuationNotice" w:id="1">
    <w:p w14:paraId="15086555" w14:textId="77777777" w:rsidR="007624D9" w:rsidRDefault="007624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BE51B" w14:textId="77777777" w:rsidR="0011449C" w:rsidRDefault="001C3358">
    <w:pPr>
      <w:pStyle w:val="Footer"/>
    </w:pPr>
    <w:r>
      <w:rPr>
        <w:noProof/>
      </w:rPr>
      <w:drawing>
        <wp:anchor distT="0" distB="0" distL="114300" distR="114300" simplePos="0" relativeHeight="251658242" behindDoc="1" locked="0" layoutInCell="1" allowOverlap="1" wp14:anchorId="4D8615E4" wp14:editId="2C02BB79">
          <wp:simplePos x="0" y="0"/>
          <wp:positionH relativeFrom="column">
            <wp:posOffset>-446223</wp:posOffset>
          </wp:positionH>
          <wp:positionV relativeFrom="paragraph">
            <wp:posOffset>-1897017</wp:posOffset>
          </wp:positionV>
          <wp:extent cx="7586345" cy="252984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BC footer.jpg"/>
                  <pic:cNvPicPr/>
                </pic:nvPicPr>
                <pic:blipFill>
                  <a:blip r:embed="rId1">
                    <a:extLst>
                      <a:ext uri="{28A0092B-C50C-407E-A947-70E740481C1C}">
                        <a14:useLocalDpi xmlns:a14="http://schemas.microsoft.com/office/drawing/2010/main" val="0"/>
                      </a:ext>
                    </a:extLst>
                  </a:blip>
                  <a:stretch>
                    <a:fillRect/>
                  </a:stretch>
                </pic:blipFill>
                <pic:spPr>
                  <a:xfrm>
                    <a:off x="0" y="0"/>
                    <a:ext cx="7586345" cy="25298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29EE" w14:textId="77777777" w:rsidR="007624D9" w:rsidRDefault="007624D9" w:rsidP="0011449C">
      <w:r>
        <w:separator/>
      </w:r>
    </w:p>
  </w:footnote>
  <w:footnote w:type="continuationSeparator" w:id="0">
    <w:p w14:paraId="6C720867" w14:textId="77777777" w:rsidR="007624D9" w:rsidRDefault="007624D9" w:rsidP="0011449C">
      <w:r>
        <w:continuationSeparator/>
      </w:r>
    </w:p>
  </w:footnote>
  <w:footnote w:type="continuationNotice" w:id="1">
    <w:p w14:paraId="7721A603" w14:textId="77777777" w:rsidR="007624D9" w:rsidRDefault="007624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CDD55" w14:textId="77777777" w:rsidR="00012AF0" w:rsidRDefault="00012AF0">
    <w:pPr>
      <w:pStyle w:val="Header"/>
    </w:pPr>
    <w:r>
      <w:rPr>
        <w:noProof/>
      </w:rPr>
      <mc:AlternateContent>
        <mc:Choice Requires="wps">
          <w:drawing>
            <wp:anchor distT="0" distB="0" distL="114300" distR="114300" simplePos="0" relativeHeight="251658241" behindDoc="0" locked="0" layoutInCell="1" allowOverlap="1" wp14:anchorId="2C11B6DD" wp14:editId="3EA0FCE0">
              <wp:simplePos x="0" y="0"/>
              <wp:positionH relativeFrom="column">
                <wp:posOffset>-198120</wp:posOffset>
              </wp:positionH>
              <wp:positionV relativeFrom="paragraph">
                <wp:posOffset>-129540</wp:posOffset>
              </wp:positionV>
              <wp:extent cx="6455228" cy="662940"/>
              <wp:effectExtent l="0" t="0" r="0" b="3810"/>
              <wp:wrapNone/>
              <wp:docPr id="6" name="Text Box 6"/>
              <wp:cNvGraphicFramePr/>
              <a:graphic xmlns:a="http://schemas.openxmlformats.org/drawingml/2006/main">
                <a:graphicData uri="http://schemas.microsoft.com/office/word/2010/wordprocessingShape">
                  <wps:wsp>
                    <wps:cNvSpPr txBox="1"/>
                    <wps:spPr>
                      <a:xfrm>
                        <a:off x="0" y="0"/>
                        <a:ext cx="6455228" cy="662940"/>
                      </a:xfrm>
                      <a:prstGeom prst="rect">
                        <a:avLst/>
                      </a:prstGeom>
                      <a:noFill/>
                      <a:ln w="6350">
                        <a:noFill/>
                      </a:ln>
                    </wps:spPr>
                    <wps:txbx>
                      <w:txbxContent>
                        <w:p w14:paraId="7FDEDD28" w14:textId="4D5E3C8D" w:rsidR="00012AF0" w:rsidRPr="00012AF0" w:rsidRDefault="0003049D" w:rsidP="00012AF0">
                          <w:pPr>
                            <w:rPr>
                              <w:rFonts w:ascii="Arial" w:hAnsi="Arial" w:cs="Arial"/>
                              <w:b/>
                              <w:color w:val="FFFFFF" w:themeColor="background1"/>
                              <w:sz w:val="72"/>
                              <w:szCs w:val="72"/>
                            </w:rPr>
                          </w:pPr>
                          <w:r>
                            <w:rPr>
                              <w:rFonts w:ascii="Arial" w:hAnsi="Arial" w:cs="Arial"/>
                              <w:b/>
                              <w:color w:val="FFFFFF" w:themeColor="background1"/>
                              <w:sz w:val="72"/>
                              <w:szCs w:val="72"/>
                            </w:rPr>
                            <w:t>Complaints 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C11B6DD" id="_x0000_t202" coordsize="21600,21600" o:spt="202" path="m,l,21600r21600,l21600,xe">
              <v:stroke joinstyle="miter"/>
              <v:path gradientshapeok="t" o:connecttype="rect"/>
            </v:shapetype>
            <v:shape id="Text Box 6" o:spid="_x0000_s1026" type="#_x0000_t202" style="position:absolute;margin-left:-15.6pt;margin-top:-10.2pt;width:508.3pt;height:52.2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" filled="f" stroked="f" strokeweight=".5pt">
              <v:textbox>
                <w:txbxContent>
                  <w:p w14:paraId="7FDEDD28" w14:textId="4D5E3C8D" w:rsidR="00012AF0" w:rsidRPr="00012AF0" w:rsidRDefault="0003049D" w:rsidP="00012AF0">
                    <w:pPr>
                      <w:rPr>
                        <w:rFonts w:ascii="Arial" w:hAnsi="Arial" w:cs="Arial"/>
                        <w:b/>
                        <w:color w:val="FFFFFF" w:themeColor="background1"/>
                        <w:sz w:val="72"/>
                        <w:szCs w:val="72"/>
                      </w:rPr>
                    </w:pPr>
                    <w:r>
                      <w:rPr>
                        <w:rFonts w:ascii="Arial" w:hAnsi="Arial" w:cs="Arial"/>
                        <w:b/>
                        <w:color w:val="FFFFFF" w:themeColor="background1"/>
                        <w:sz w:val="72"/>
                        <w:szCs w:val="72"/>
                      </w:rPr>
                      <w:t>Complaints Policy</w:t>
                    </w:r>
                  </w:p>
                </w:txbxContent>
              </v:textbox>
            </v:shape>
          </w:pict>
        </mc:Fallback>
      </mc:AlternateContent>
    </w:r>
    <w:r>
      <w:rPr>
        <w:noProof/>
      </w:rPr>
      <w:drawing>
        <wp:anchor distT="0" distB="0" distL="114300" distR="114300" simplePos="0" relativeHeight="251658240" behindDoc="0" locked="0" layoutInCell="1" allowOverlap="1" wp14:anchorId="4111E6E1" wp14:editId="66D326D8">
          <wp:simplePos x="0" y="0"/>
          <wp:positionH relativeFrom="column">
            <wp:posOffset>-500561</wp:posOffset>
          </wp:positionH>
          <wp:positionV relativeFrom="paragraph">
            <wp:posOffset>-457200</wp:posOffset>
          </wp:positionV>
          <wp:extent cx="7641590" cy="1273175"/>
          <wp:effectExtent l="0" t="0" r="381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een box.jpg"/>
                  <pic:cNvPicPr/>
                </pic:nvPicPr>
                <pic:blipFill>
                  <a:blip r:embed="rId1">
                    <a:extLst>
                      <a:ext uri="{28A0092B-C50C-407E-A947-70E740481C1C}">
                        <a14:useLocalDpi xmlns:a14="http://schemas.microsoft.com/office/drawing/2010/main" val="0"/>
                      </a:ext>
                    </a:extLst>
                  </a:blip>
                  <a:stretch>
                    <a:fillRect/>
                  </a:stretch>
                </pic:blipFill>
                <pic:spPr>
                  <a:xfrm>
                    <a:off x="0" y="0"/>
                    <a:ext cx="7641590" cy="12731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763AA"/>
    <w:multiLevelType w:val="multilevel"/>
    <w:tmpl w:val="642C7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9B7ED2"/>
    <w:multiLevelType w:val="hybridMultilevel"/>
    <w:tmpl w:val="EB0A6A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CED1A6B"/>
    <w:multiLevelType w:val="multilevel"/>
    <w:tmpl w:val="56E2A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FE63CA"/>
    <w:multiLevelType w:val="multilevel"/>
    <w:tmpl w:val="04AA6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270795"/>
    <w:multiLevelType w:val="hybridMultilevel"/>
    <w:tmpl w:val="250C8ACA"/>
    <w:lvl w:ilvl="0" w:tplc="08090001">
      <w:start w:val="1"/>
      <w:numFmt w:val="bullet"/>
      <w:lvlText w:val=""/>
      <w:lvlJc w:val="left"/>
      <w:pPr>
        <w:ind w:left="1511" w:hanging="360"/>
      </w:pPr>
      <w:rPr>
        <w:rFonts w:ascii="Symbol" w:hAnsi="Symbol" w:hint="default"/>
      </w:rPr>
    </w:lvl>
    <w:lvl w:ilvl="1" w:tplc="08090003" w:tentative="1">
      <w:start w:val="1"/>
      <w:numFmt w:val="bullet"/>
      <w:lvlText w:val="o"/>
      <w:lvlJc w:val="left"/>
      <w:pPr>
        <w:ind w:left="2231" w:hanging="360"/>
      </w:pPr>
      <w:rPr>
        <w:rFonts w:ascii="Courier New" w:hAnsi="Courier New" w:cs="Courier New" w:hint="default"/>
      </w:rPr>
    </w:lvl>
    <w:lvl w:ilvl="2" w:tplc="08090005" w:tentative="1">
      <w:start w:val="1"/>
      <w:numFmt w:val="bullet"/>
      <w:lvlText w:val=""/>
      <w:lvlJc w:val="left"/>
      <w:pPr>
        <w:ind w:left="2951" w:hanging="360"/>
      </w:pPr>
      <w:rPr>
        <w:rFonts w:ascii="Wingdings" w:hAnsi="Wingdings" w:hint="default"/>
      </w:rPr>
    </w:lvl>
    <w:lvl w:ilvl="3" w:tplc="08090001" w:tentative="1">
      <w:start w:val="1"/>
      <w:numFmt w:val="bullet"/>
      <w:lvlText w:val=""/>
      <w:lvlJc w:val="left"/>
      <w:pPr>
        <w:ind w:left="3671" w:hanging="360"/>
      </w:pPr>
      <w:rPr>
        <w:rFonts w:ascii="Symbol" w:hAnsi="Symbol" w:hint="default"/>
      </w:rPr>
    </w:lvl>
    <w:lvl w:ilvl="4" w:tplc="08090003" w:tentative="1">
      <w:start w:val="1"/>
      <w:numFmt w:val="bullet"/>
      <w:lvlText w:val="o"/>
      <w:lvlJc w:val="left"/>
      <w:pPr>
        <w:ind w:left="4391" w:hanging="360"/>
      </w:pPr>
      <w:rPr>
        <w:rFonts w:ascii="Courier New" w:hAnsi="Courier New" w:cs="Courier New" w:hint="default"/>
      </w:rPr>
    </w:lvl>
    <w:lvl w:ilvl="5" w:tplc="08090005" w:tentative="1">
      <w:start w:val="1"/>
      <w:numFmt w:val="bullet"/>
      <w:lvlText w:val=""/>
      <w:lvlJc w:val="left"/>
      <w:pPr>
        <w:ind w:left="5111" w:hanging="360"/>
      </w:pPr>
      <w:rPr>
        <w:rFonts w:ascii="Wingdings" w:hAnsi="Wingdings" w:hint="default"/>
      </w:rPr>
    </w:lvl>
    <w:lvl w:ilvl="6" w:tplc="08090001" w:tentative="1">
      <w:start w:val="1"/>
      <w:numFmt w:val="bullet"/>
      <w:lvlText w:val=""/>
      <w:lvlJc w:val="left"/>
      <w:pPr>
        <w:ind w:left="5831" w:hanging="360"/>
      </w:pPr>
      <w:rPr>
        <w:rFonts w:ascii="Symbol" w:hAnsi="Symbol" w:hint="default"/>
      </w:rPr>
    </w:lvl>
    <w:lvl w:ilvl="7" w:tplc="08090003" w:tentative="1">
      <w:start w:val="1"/>
      <w:numFmt w:val="bullet"/>
      <w:lvlText w:val="o"/>
      <w:lvlJc w:val="left"/>
      <w:pPr>
        <w:ind w:left="6551" w:hanging="360"/>
      </w:pPr>
      <w:rPr>
        <w:rFonts w:ascii="Courier New" w:hAnsi="Courier New" w:cs="Courier New" w:hint="default"/>
      </w:rPr>
    </w:lvl>
    <w:lvl w:ilvl="8" w:tplc="08090005" w:tentative="1">
      <w:start w:val="1"/>
      <w:numFmt w:val="bullet"/>
      <w:lvlText w:val=""/>
      <w:lvlJc w:val="left"/>
      <w:pPr>
        <w:ind w:left="7271" w:hanging="360"/>
      </w:pPr>
      <w:rPr>
        <w:rFonts w:ascii="Wingdings" w:hAnsi="Wingdings" w:hint="default"/>
      </w:rPr>
    </w:lvl>
  </w:abstractNum>
  <w:abstractNum w:abstractNumId="5" w15:restartNumberingAfterBreak="0">
    <w:nsid w:val="2C894E77"/>
    <w:multiLevelType w:val="hybridMultilevel"/>
    <w:tmpl w:val="E89C3B02"/>
    <w:lvl w:ilvl="0" w:tplc="08090001">
      <w:start w:val="1"/>
      <w:numFmt w:val="bullet"/>
      <w:lvlText w:val=""/>
      <w:lvlJc w:val="left"/>
      <w:pPr>
        <w:ind w:left="1511" w:hanging="360"/>
      </w:pPr>
      <w:rPr>
        <w:rFonts w:ascii="Symbol" w:hAnsi="Symbol" w:hint="default"/>
      </w:rPr>
    </w:lvl>
    <w:lvl w:ilvl="1" w:tplc="08090003" w:tentative="1">
      <w:start w:val="1"/>
      <w:numFmt w:val="bullet"/>
      <w:lvlText w:val="o"/>
      <w:lvlJc w:val="left"/>
      <w:pPr>
        <w:ind w:left="2231" w:hanging="360"/>
      </w:pPr>
      <w:rPr>
        <w:rFonts w:ascii="Courier New" w:hAnsi="Courier New" w:cs="Courier New" w:hint="default"/>
      </w:rPr>
    </w:lvl>
    <w:lvl w:ilvl="2" w:tplc="08090005" w:tentative="1">
      <w:start w:val="1"/>
      <w:numFmt w:val="bullet"/>
      <w:lvlText w:val=""/>
      <w:lvlJc w:val="left"/>
      <w:pPr>
        <w:ind w:left="2951" w:hanging="360"/>
      </w:pPr>
      <w:rPr>
        <w:rFonts w:ascii="Wingdings" w:hAnsi="Wingdings" w:hint="default"/>
      </w:rPr>
    </w:lvl>
    <w:lvl w:ilvl="3" w:tplc="08090001" w:tentative="1">
      <w:start w:val="1"/>
      <w:numFmt w:val="bullet"/>
      <w:lvlText w:val=""/>
      <w:lvlJc w:val="left"/>
      <w:pPr>
        <w:ind w:left="3671" w:hanging="360"/>
      </w:pPr>
      <w:rPr>
        <w:rFonts w:ascii="Symbol" w:hAnsi="Symbol" w:hint="default"/>
      </w:rPr>
    </w:lvl>
    <w:lvl w:ilvl="4" w:tplc="08090003" w:tentative="1">
      <w:start w:val="1"/>
      <w:numFmt w:val="bullet"/>
      <w:lvlText w:val="o"/>
      <w:lvlJc w:val="left"/>
      <w:pPr>
        <w:ind w:left="4391" w:hanging="360"/>
      </w:pPr>
      <w:rPr>
        <w:rFonts w:ascii="Courier New" w:hAnsi="Courier New" w:cs="Courier New" w:hint="default"/>
      </w:rPr>
    </w:lvl>
    <w:lvl w:ilvl="5" w:tplc="08090005" w:tentative="1">
      <w:start w:val="1"/>
      <w:numFmt w:val="bullet"/>
      <w:lvlText w:val=""/>
      <w:lvlJc w:val="left"/>
      <w:pPr>
        <w:ind w:left="5111" w:hanging="360"/>
      </w:pPr>
      <w:rPr>
        <w:rFonts w:ascii="Wingdings" w:hAnsi="Wingdings" w:hint="default"/>
      </w:rPr>
    </w:lvl>
    <w:lvl w:ilvl="6" w:tplc="08090001" w:tentative="1">
      <w:start w:val="1"/>
      <w:numFmt w:val="bullet"/>
      <w:lvlText w:val=""/>
      <w:lvlJc w:val="left"/>
      <w:pPr>
        <w:ind w:left="5831" w:hanging="360"/>
      </w:pPr>
      <w:rPr>
        <w:rFonts w:ascii="Symbol" w:hAnsi="Symbol" w:hint="default"/>
      </w:rPr>
    </w:lvl>
    <w:lvl w:ilvl="7" w:tplc="08090003" w:tentative="1">
      <w:start w:val="1"/>
      <w:numFmt w:val="bullet"/>
      <w:lvlText w:val="o"/>
      <w:lvlJc w:val="left"/>
      <w:pPr>
        <w:ind w:left="6551" w:hanging="360"/>
      </w:pPr>
      <w:rPr>
        <w:rFonts w:ascii="Courier New" w:hAnsi="Courier New" w:cs="Courier New" w:hint="default"/>
      </w:rPr>
    </w:lvl>
    <w:lvl w:ilvl="8" w:tplc="08090005" w:tentative="1">
      <w:start w:val="1"/>
      <w:numFmt w:val="bullet"/>
      <w:lvlText w:val=""/>
      <w:lvlJc w:val="left"/>
      <w:pPr>
        <w:ind w:left="7271" w:hanging="360"/>
      </w:pPr>
      <w:rPr>
        <w:rFonts w:ascii="Wingdings" w:hAnsi="Wingdings" w:hint="default"/>
      </w:rPr>
    </w:lvl>
  </w:abstractNum>
  <w:abstractNum w:abstractNumId="6" w15:restartNumberingAfterBreak="0">
    <w:nsid w:val="2F5D38DA"/>
    <w:multiLevelType w:val="hybridMultilevel"/>
    <w:tmpl w:val="BBA084F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316832A8"/>
    <w:multiLevelType w:val="multilevel"/>
    <w:tmpl w:val="11E28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7075072"/>
    <w:multiLevelType w:val="hybridMultilevel"/>
    <w:tmpl w:val="CA0005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BEC02F3"/>
    <w:multiLevelType w:val="hybridMultilevel"/>
    <w:tmpl w:val="A07651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29E5B4A"/>
    <w:multiLevelType w:val="hybridMultilevel"/>
    <w:tmpl w:val="BA083A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72F204D"/>
    <w:multiLevelType w:val="hybridMultilevel"/>
    <w:tmpl w:val="C532A04E"/>
    <w:lvl w:ilvl="0" w:tplc="08090001">
      <w:start w:val="1"/>
      <w:numFmt w:val="bullet"/>
      <w:lvlText w:val=""/>
      <w:lvlJc w:val="left"/>
      <w:pPr>
        <w:ind w:left="1511" w:hanging="360"/>
      </w:pPr>
      <w:rPr>
        <w:rFonts w:ascii="Symbol" w:hAnsi="Symbol" w:hint="default"/>
      </w:rPr>
    </w:lvl>
    <w:lvl w:ilvl="1" w:tplc="08090003" w:tentative="1">
      <w:start w:val="1"/>
      <w:numFmt w:val="bullet"/>
      <w:lvlText w:val="o"/>
      <w:lvlJc w:val="left"/>
      <w:pPr>
        <w:ind w:left="2231" w:hanging="360"/>
      </w:pPr>
      <w:rPr>
        <w:rFonts w:ascii="Courier New" w:hAnsi="Courier New" w:cs="Courier New" w:hint="default"/>
      </w:rPr>
    </w:lvl>
    <w:lvl w:ilvl="2" w:tplc="08090005" w:tentative="1">
      <w:start w:val="1"/>
      <w:numFmt w:val="bullet"/>
      <w:lvlText w:val=""/>
      <w:lvlJc w:val="left"/>
      <w:pPr>
        <w:ind w:left="2951" w:hanging="360"/>
      </w:pPr>
      <w:rPr>
        <w:rFonts w:ascii="Wingdings" w:hAnsi="Wingdings" w:hint="default"/>
      </w:rPr>
    </w:lvl>
    <w:lvl w:ilvl="3" w:tplc="08090001" w:tentative="1">
      <w:start w:val="1"/>
      <w:numFmt w:val="bullet"/>
      <w:lvlText w:val=""/>
      <w:lvlJc w:val="left"/>
      <w:pPr>
        <w:ind w:left="3671" w:hanging="360"/>
      </w:pPr>
      <w:rPr>
        <w:rFonts w:ascii="Symbol" w:hAnsi="Symbol" w:hint="default"/>
      </w:rPr>
    </w:lvl>
    <w:lvl w:ilvl="4" w:tplc="08090003" w:tentative="1">
      <w:start w:val="1"/>
      <w:numFmt w:val="bullet"/>
      <w:lvlText w:val="o"/>
      <w:lvlJc w:val="left"/>
      <w:pPr>
        <w:ind w:left="4391" w:hanging="360"/>
      </w:pPr>
      <w:rPr>
        <w:rFonts w:ascii="Courier New" w:hAnsi="Courier New" w:cs="Courier New" w:hint="default"/>
      </w:rPr>
    </w:lvl>
    <w:lvl w:ilvl="5" w:tplc="08090005" w:tentative="1">
      <w:start w:val="1"/>
      <w:numFmt w:val="bullet"/>
      <w:lvlText w:val=""/>
      <w:lvlJc w:val="left"/>
      <w:pPr>
        <w:ind w:left="5111" w:hanging="360"/>
      </w:pPr>
      <w:rPr>
        <w:rFonts w:ascii="Wingdings" w:hAnsi="Wingdings" w:hint="default"/>
      </w:rPr>
    </w:lvl>
    <w:lvl w:ilvl="6" w:tplc="08090001" w:tentative="1">
      <w:start w:val="1"/>
      <w:numFmt w:val="bullet"/>
      <w:lvlText w:val=""/>
      <w:lvlJc w:val="left"/>
      <w:pPr>
        <w:ind w:left="5831" w:hanging="360"/>
      </w:pPr>
      <w:rPr>
        <w:rFonts w:ascii="Symbol" w:hAnsi="Symbol" w:hint="default"/>
      </w:rPr>
    </w:lvl>
    <w:lvl w:ilvl="7" w:tplc="08090003" w:tentative="1">
      <w:start w:val="1"/>
      <w:numFmt w:val="bullet"/>
      <w:lvlText w:val="o"/>
      <w:lvlJc w:val="left"/>
      <w:pPr>
        <w:ind w:left="6551" w:hanging="360"/>
      </w:pPr>
      <w:rPr>
        <w:rFonts w:ascii="Courier New" w:hAnsi="Courier New" w:cs="Courier New" w:hint="default"/>
      </w:rPr>
    </w:lvl>
    <w:lvl w:ilvl="8" w:tplc="08090005" w:tentative="1">
      <w:start w:val="1"/>
      <w:numFmt w:val="bullet"/>
      <w:lvlText w:val=""/>
      <w:lvlJc w:val="left"/>
      <w:pPr>
        <w:ind w:left="7271" w:hanging="360"/>
      </w:pPr>
      <w:rPr>
        <w:rFonts w:ascii="Wingdings" w:hAnsi="Wingdings" w:hint="default"/>
      </w:rPr>
    </w:lvl>
  </w:abstractNum>
  <w:abstractNum w:abstractNumId="12" w15:restartNumberingAfterBreak="0">
    <w:nsid w:val="644D327B"/>
    <w:multiLevelType w:val="hybridMultilevel"/>
    <w:tmpl w:val="A9BC1A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5937E20"/>
    <w:multiLevelType w:val="hybridMultilevel"/>
    <w:tmpl w:val="D020081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68DC1724"/>
    <w:multiLevelType w:val="multilevel"/>
    <w:tmpl w:val="10B40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69750C8"/>
    <w:multiLevelType w:val="multilevel"/>
    <w:tmpl w:val="9CA4E13E"/>
    <w:lvl w:ilvl="0">
      <w:start w:val="1"/>
      <w:numFmt w:val="decimal"/>
      <w:lvlText w:val="%1."/>
      <w:lvlJc w:val="left"/>
      <w:pPr>
        <w:ind w:left="1080" w:hanging="720"/>
      </w:pPr>
      <w:rPr>
        <w:rFonts w:hint="default"/>
        <w:b/>
        <w:bCs/>
      </w:rPr>
    </w:lvl>
    <w:lvl w:ilvl="1">
      <w:start w:val="1"/>
      <w:numFmt w:val="decimal"/>
      <w:isLgl/>
      <w:lvlText w:val="%1.%2"/>
      <w:lvlJc w:val="left"/>
      <w:pPr>
        <w:ind w:left="1161" w:hanging="732"/>
      </w:pPr>
      <w:rPr>
        <w:rFonts w:hint="default"/>
      </w:rPr>
    </w:lvl>
    <w:lvl w:ilvl="2">
      <w:start w:val="1"/>
      <w:numFmt w:val="decimal"/>
      <w:isLgl/>
      <w:lvlText w:val="%1.%2.%3"/>
      <w:lvlJc w:val="left"/>
      <w:pPr>
        <w:ind w:left="1230" w:hanging="732"/>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716"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214" w:hanging="1440"/>
      </w:pPr>
      <w:rPr>
        <w:rFonts w:hint="default"/>
      </w:rPr>
    </w:lvl>
    <w:lvl w:ilvl="7">
      <w:start w:val="1"/>
      <w:numFmt w:val="decimal"/>
      <w:isLgl/>
      <w:lvlText w:val="%1.%2.%3.%4.%5.%6.%7.%8"/>
      <w:lvlJc w:val="left"/>
      <w:pPr>
        <w:ind w:left="2643" w:hanging="1800"/>
      </w:pPr>
      <w:rPr>
        <w:rFonts w:hint="default"/>
      </w:rPr>
    </w:lvl>
    <w:lvl w:ilvl="8">
      <w:start w:val="1"/>
      <w:numFmt w:val="decimal"/>
      <w:isLgl/>
      <w:lvlText w:val="%1.%2.%3.%4.%5.%6.%7.%8.%9"/>
      <w:lvlJc w:val="left"/>
      <w:pPr>
        <w:ind w:left="2712" w:hanging="1800"/>
      </w:pPr>
      <w:rPr>
        <w:rFonts w:hint="default"/>
      </w:rPr>
    </w:lvl>
  </w:abstractNum>
  <w:abstractNum w:abstractNumId="16" w15:restartNumberingAfterBreak="0">
    <w:nsid w:val="78883D81"/>
    <w:multiLevelType w:val="hybridMultilevel"/>
    <w:tmpl w:val="988A92A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7D352EBB"/>
    <w:multiLevelType w:val="hybridMultilevel"/>
    <w:tmpl w:val="EFB0DE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82473860">
    <w:abstractNumId w:val="15"/>
  </w:num>
  <w:num w:numId="2" w16cid:durableId="745879946">
    <w:abstractNumId w:val="6"/>
  </w:num>
  <w:num w:numId="3" w16cid:durableId="1448163357">
    <w:abstractNumId w:val="16"/>
  </w:num>
  <w:num w:numId="4" w16cid:durableId="2030374668">
    <w:abstractNumId w:val="13"/>
  </w:num>
  <w:num w:numId="5" w16cid:durableId="4719944">
    <w:abstractNumId w:val="9"/>
  </w:num>
  <w:num w:numId="6" w16cid:durableId="1944417619">
    <w:abstractNumId w:val="14"/>
  </w:num>
  <w:num w:numId="7" w16cid:durableId="1640844798">
    <w:abstractNumId w:val="7"/>
  </w:num>
  <w:num w:numId="8" w16cid:durableId="865942869">
    <w:abstractNumId w:val="2"/>
  </w:num>
  <w:num w:numId="9" w16cid:durableId="781925668">
    <w:abstractNumId w:val="0"/>
  </w:num>
  <w:num w:numId="10" w16cid:durableId="1934893722">
    <w:abstractNumId w:val="3"/>
  </w:num>
  <w:num w:numId="11" w16cid:durableId="2038115256">
    <w:abstractNumId w:val="12"/>
  </w:num>
  <w:num w:numId="12" w16cid:durableId="7412074">
    <w:abstractNumId w:val="8"/>
  </w:num>
  <w:num w:numId="13" w16cid:durableId="1667591581">
    <w:abstractNumId w:val="17"/>
  </w:num>
  <w:num w:numId="14" w16cid:durableId="1277104102">
    <w:abstractNumId w:val="5"/>
  </w:num>
  <w:num w:numId="15" w16cid:durableId="1736316816">
    <w:abstractNumId w:val="4"/>
  </w:num>
  <w:num w:numId="16" w16cid:durableId="1313679794">
    <w:abstractNumId w:val="11"/>
  </w:num>
  <w:num w:numId="17" w16cid:durableId="141780539">
    <w:abstractNumId w:val="10"/>
  </w:num>
  <w:num w:numId="18" w16cid:durableId="766458750">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49D"/>
    <w:rsid w:val="00012AF0"/>
    <w:rsid w:val="0003036A"/>
    <w:rsid w:val="0003049D"/>
    <w:rsid w:val="00044F22"/>
    <w:rsid w:val="00062B60"/>
    <w:rsid w:val="00066D36"/>
    <w:rsid w:val="00080442"/>
    <w:rsid w:val="00096F8C"/>
    <w:rsid w:val="000D2A4D"/>
    <w:rsid w:val="000D5ACE"/>
    <w:rsid w:val="0011449C"/>
    <w:rsid w:val="00140FBD"/>
    <w:rsid w:val="0016216C"/>
    <w:rsid w:val="0017541D"/>
    <w:rsid w:val="00192A6A"/>
    <w:rsid w:val="001A39D6"/>
    <w:rsid w:val="001B5E4C"/>
    <w:rsid w:val="001C3358"/>
    <w:rsid w:val="0020133A"/>
    <w:rsid w:val="00215A87"/>
    <w:rsid w:val="002374B6"/>
    <w:rsid w:val="00240854"/>
    <w:rsid w:val="00262893"/>
    <w:rsid w:val="00270FB9"/>
    <w:rsid w:val="00281F55"/>
    <w:rsid w:val="002B6ABA"/>
    <w:rsid w:val="002E397E"/>
    <w:rsid w:val="00305E92"/>
    <w:rsid w:val="00306A7B"/>
    <w:rsid w:val="0031398E"/>
    <w:rsid w:val="00367ED4"/>
    <w:rsid w:val="0038128E"/>
    <w:rsid w:val="00430691"/>
    <w:rsid w:val="00447D38"/>
    <w:rsid w:val="00455A0F"/>
    <w:rsid w:val="004633A2"/>
    <w:rsid w:val="00470B67"/>
    <w:rsid w:val="0047372E"/>
    <w:rsid w:val="00481CFF"/>
    <w:rsid w:val="004B1B5B"/>
    <w:rsid w:val="004C3F3E"/>
    <w:rsid w:val="004C502D"/>
    <w:rsid w:val="004C5EAB"/>
    <w:rsid w:val="004C683F"/>
    <w:rsid w:val="004E5B71"/>
    <w:rsid w:val="004F6184"/>
    <w:rsid w:val="00540AD6"/>
    <w:rsid w:val="0054300D"/>
    <w:rsid w:val="0056631F"/>
    <w:rsid w:val="005838C8"/>
    <w:rsid w:val="005E1E17"/>
    <w:rsid w:val="005E2E8F"/>
    <w:rsid w:val="005E3CC1"/>
    <w:rsid w:val="005E450D"/>
    <w:rsid w:val="006031B3"/>
    <w:rsid w:val="00635A05"/>
    <w:rsid w:val="006674D5"/>
    <w:rsid w:val="00670454"/>
    <w:rsid w:val="006D25DE"/>
    <w:rsid w:val="006F3EFA"/>
    <w:rsid w:val="006F7516"/>
    <w:rsid w:val="00704768"/>
    <w:rsid w:val="00707BCB"/>
    <w:rsid w:val="007624D9"/>
    <w:rsid w:val="00770D39"/>
    <w:rsid w:val="007726A5"/>
    <w:rsid w:val="007A4B83"/>
    <w:rsid w:val="007D1AD3"/>
    <w:rsid w:val="007D4E18"/>
    <w:rsid w:val="007E703C"/>
    <w:rsid w:val="007F5BC9"/>
    <w:rsid w:val="008042F6"/>
    <w:rsid w:val="00806EF0"/>
    <w:rsid w:val="00850D99"/>
    <w:rsid w:val="00877B23"/>
    <w:rsid w:val="00890059"/>
    <w:rsid w:val="008C2474"/>
    <w:rsid w:val="008C5695"/>
    <w:rsid w:val="008E58A6"/>
    <w:rsid w:val="008F4C1D"/>
    <w:rsid w:val="00907517"/>
    <w:rsid w:val="00937515"/>
    <w:rsid w:val="00946490"/>
    <w:rsid w:val="00954125"/>
    <w:rsid w:val="00976B22"/>
    <w:rsid w:val="00982A6D"/>
    <w:rsid w:val="009C05B5"/>
    <w:rsid w:val="009D6CEB"/>
    <w:rsid w:val="00A12BD4"/>
    <w:rsid w:val="00A471B2"/>
    <w:rsid w:val="00A528AA"/>
    <w:rsid w:val="00A5607A"/>
    <w:rsid w:val="00A61977"/>
    <w:rsid w:val="00AB21A9"/>
    <w:rsid w:val="00AE5611"/>
    <w:rsid w:val="00B02500"/>
    <w:rsid w:val="00B16E13"/>
    <w:rsid w:val="00C57BC6"/>
    <w:rsid w:val="00C64408"/>
    <w:rsid w:val="00C8141F"/>
    <w:rsid w:val="00CA69AE"/>
    <w:rsid w:val="00CB04D6"/>
    <w:rsid w:val="00CB5A2E"/>
    <w:rsid w:val="00CF32E4"/>
    <w:rsid w:val="00CF68E5"/>
    <w:rsid w:val="00D00295"/>
    <w:rsid w:val="00D17616"/>
    <w:rsid w:val="00D92C21"/>
    <w:rsid w:val="00DB5D51"/>
    <w:rsid w:val="00DB7ECC"/>
    <w:rsid w:val="00DC3B59"/>
    <w:rsid w:val="00E1437F"/>
    <w:rsid w:val="00E17A4E"/>
    <w:rsid w:val="00E5706C"/>
    <w:rsid w:val="00E579A0"/>
    <w:rsid w:val="00EC7C4E"/>
    <w:rsid w:val="00EF2784"/>
    <w:rsid w:val="00EF5733"/>
    <w:rsid w:val="00F23E6B"/>
    <w:rsid w:val="00F3165E"/>
    <w:rsid w:val="00F32702"/>
    <w:rsid w:val="00F45970"/>
    <w:rsid w:val="00F54DE8"/>
    <w:rsid w:val="00F70069"/>
    <w:rsid w:val="00F77EAC"/>
    <w:rsid w:val="00FD09E6"/>
    <w:rsid w:val="00FF4FF1"/>
    <w:rsid w:val="023ECF72"/>
    <w:rsid w:val="0272FBAE"/>
    <w:rsid w:val="0452F485"/>
    <w:rsid w:val="064259A5"/>
    <w:rsid w:val="0AEAD2A4"/>
    <w:rsid w:val="0D91412B"/>
    <w:rsid w:val="0FF5D695"/>
    <w:rsid w:val="1441DCF8"/>
    <w:rsid w:val="153179A6"/>
    <w:rsid w:val="16E619BD"/>
    <w:rsid w:val="17166C5E"/>
    <w:rsid w:val="1A300E25"/>
    <w:rsid w:val="1B6433D9"/>
    <w:rsid w:val="1C0DB909"/>
    <w:rsid w:val="1ECC3410"/>
    <w:rsid w:val="1F739DE4"/>
    <w:rsid w:val="25279FEF"/>
    <w:rsid w:val="26896FDD"/>
    <w:rsid w:val="2800D245"/>
    <w:rsid w:val="28A4FED6"/>
    <w:rsid w:val="2936187C"/>
    <w:rsid w:val="29B5E1A0"/>
    <w:rsid w:val="29B66957"/>
    <w:rsid w:val="2D4CBD6B"/>
    <w:rsid w:val="2E83BA2F"/>
    <w:rsid w:val="2F80E8B0"/>
    <w:rsid w:val="303B2AEB"/>
    <w:rsid w:val="310DDFE8"/>
    <w:rsid w:val="34646695"/>
    <w:rsid w:val="3472BAD6"/>
    <w:rsid w:val="34D78F26"/>
    <w:rsid w:val="3847BDC1"/>
    <w:rsid w:val="39C6ACF8"/>
    <w:rsid w:val="3C81C1D1"/>
    <w:rsid w:val="3DF27F2A"/>
    <w:rsid w:val="3EA388D5"/>
    <w:rsid w:val="3FE05D88"/>
    <w:rsid w:val="43045697"/>
    <w:rsid w:val="48B828D4"/>
    <w:rsid w:val="48EB08EF"/>
    <w:rsid w:val="4A33612A"/>
    <w:rsid w:val="4C536A66"/>
    <w:rsid w:val="519D9FC7"/>
    <w:rsid w:val="52B0361C"/>
    <w:rsid w:val="533FA596"/>
    <w:rsid w:val="5561FDF1"/>
    <w:rsid w:val="578E1C3C"/>
    <w:rsid w:val="586C60E0"/>
    <w:rsid w:val="589A5A9A"/>
    <w:rsid w:val="591C7269"/>
    <w:rsid w:val="59D54B78"/>
    <w:rsid w:val="5B60A3AA"/>
    <w:rsid w:val="5B7BED77"/>
    <w:rsid w:val="5DFCB706"/>
    <w:rsid w:val="5F173304"/>
    <w:rsid w:val="6175FAF9"/>
    <w:rsid w:val="632BC8A9"/>
    <w:rsid w:val="6523866E"/>
    <w:rsid w:val="694B3E49"/>
    <w:rsid w:val="6AA37D91"/>
    <w:rsid w:val="6B40F254"/>
    <w:rsid w:val="6CBC2CA4"/>
    <w:rsid w:val="6D61ABB8"/>
    <w:rsid w:val="6E7CE0F3"/>
    <w:rsid w:val="760D564D"/>
    <w:rsid w:val="76BB4CD3"/>
    <w:rsid w:val="76E62B3E"/>
    <w:rsid w:val="77300F20"/>
    <w:rsid w:val="78629777"/>
    <w:rsid w:val="7D59834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0F616"/>
  <w14:defaultImageDpi w14:val="32767"/>
  <w15:chartTrackingRefBased/>
  <w15:docId w15:val="{CF07CEA6-DA1B-4BB9-83D8-E4F0BFF12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C2474"/>
  </w:style>
  <w:style w:type="paragraph" w:styleId="Heading1">
    <w:name w:val="heading 1"/>
    <w:basedOn w:val="Normal"/>
    <w:next w:val="Normal"/>
    <w:link w:val="Heading1Char"/>
    <w:uiPriority w:val="9"/>
    <w:qFormat/>
    <w:rsid w:val="00FF4FF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449C"/>
    <w:pPr>
      <w:tabs>
        <w:tab w:val="center" w:pos="4680"/>
        <w:tab w:val="right" w:pos="9360"/>
      </w:tabs>
    </w:pPr>
  </w:style>
  <w:style w:type="character" w:customStyle="1" w:styleId="HeaderChar">
    <w:name w:val="Header Char"/>
    <w:basedOn w:val="DefaultParagraphFont"/>
    <w:link w:val="Header"/>
    <w:uiPriority w:val="99"/>
    <w:rsid w:val="0011449C"/>
  </w:style>
  <w:style w:type="paragraph" w:styleId="Footer">
    <w:name w:val="footer"/>
    <w:basedOn w:val="Normal"/>
    <w:link w:val="FooterChar"/>
    <w:uiPriority w:val="99"/>
    <w:unhideWhenUsed/>
    <w:rsid w:val="0011449C"/>
    <w:pPr>
      <w:tabs>
        <w:tab w:val="center" w:pos="4680"/>
        <w:tab w:val="right" w:pos="9360"/>
      </w:tabs>
    </w:pPr>
  </w:style>
  <w:style w:type="character" w:customStyle="1" w:styleId="FooterChar">
    <w:name w:val="Footer Char"/>
    <w:basedOn w:val="DefaultParagraphFont"/>
    <w:link w:val="Footer"/>
    <w:uiPriority w:val="99"/>
    <w:rsid w:val="0011449C"/>
  </w:style>
  <w:style w:type="paragraph" w:styleId="Title">
    <w:name w:val="Title"/>
    <w:basedOn w:val="Normal"/>
    <w:next w:val="Normal"/>
    <w:link w:val="TitleChar"/>
    <w:uiPriority w:val="10"/>
    <w:qFormat/>
    <w:rsid w:val="00012AF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2A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5733"/>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EF5733"/>
    <w:rPr>
      <w:rFonts w:eastAsiaTheme="minorEastAsia"/>
      <w:color w:val="5A5A5A" w:themeColor="text1" w:themeTint="A5"/>
      <w:spacing w:val="15"/>
      <w:sz w:val="22"/>
      <w:szCs w:val="22"/>
    </w:rPr>
  </w:style>
  <w:style w:type="table" w:styleId="TableGrid">
    <w:name w:val="Table Grid"/>
    <w:basedOn w:val="TableNormal"/>
    <w:uiPriority w:val="39"/>
    <w:rsid w:val="008C24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397E"/>
    <w:pPr>
      <w:ind w:left="720"/>
      <w:contextualSpacing/>
    </w:pPr>
  </w:style>
  <w:style w:type="paragraph" w:customStyle="1" w:styleId="paragraph">
    <w:name w:val="paragraph"/>
    <w:basedOn w:val="Normal"/>
    <w:rsid w:val="0003049D"/>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03049D"/>
  </w:style>
  <w:style w:type="character" w:customStyle="1" w:styleId="eop">
    <w:name w:val="eop"/>
    <w:basedOn w:val="DefaultParagraphFont"/>
    <w:rsid w:val="0003049D"/>
  </w:style>
  <w:style w:type="character" w:customStyle="1" w:styleId="Heading1Char">
    <w:name w:val="Heading 1 Char"/>
    <w:basedOn w:val="DefaultParagraphFont"/>
    <w:link w:val="Heading1"/>
    <w:uiPriority w:val="9"/>
    <w:rsid w:val="00FF4FF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FF4FF1"/>
    <w:pPr>
      <w:spacing w:line="259" w:lineRule="auto"/>
      <w:outlineLvl w:val="9"/>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7692">
      <w:bodyDiv w:val="1"/>
      <w:marLeft w:val="0"/>
      <w:marRight w:val="0"/>
      <w:marTop w:val="0"/>
      <w:marBottom w:val="0"/>
      <w:divBdr>
        <w:top w:val="none" w:sz="0" w:space="0" w:color="auto"/>
        <w:left w:val="none" w:sz="0" w:space="0" w:color="auto"/>
        <w:bottom w:val="none" w:sz="0" w:space="0" w:color="auto"/>
        <w:right w:val="none" w:sz="0" w:space="0" w:color="auto"/>
      </w:divBdr>
    </w:div>
    <w:div w:id="110049768">
      <w:bodyDiv w:val="1"/>
      <w:marLeft w:val="0"/>
      <w:marRight w:val="0"/>
      <w:marTop w:val="0"/>
      <w:marBottom w:val="0"/>
      <w:divBdr>
        <w:top w:val="none" w:sz="0" w:space="0" w:color="auto"/>
        <w:left w:val="none" w:sz="0" w:space="0" w:color="auto"/>
        <w:bottom w:val="none" w:sz="0" w:space="0" w:color="auto"/>
        <w:right w:val="none" w:sz="0" w:space="0" w:color="auto"/>
      </w:divBdr>
    </w:div>
    <w:div w:id="153494971">
      <w:bodyDiv w:val="1"/>
      <w:marLeft w:val="0"/>
      <w:marRight w:val="0"/>
      <w:marTop w:val="0"/>
      <w:marBottom w:val="0"/>
      <w:divBdr>
        <w:top w:val="none" w:sz="0" w:space="0" w:color="auto"/>
        <w:left w:val="none" w:sz="0" w:space="0" w:color="auto"/>
        <w:bottom w:val="none" w:sz="0" w:space="0" w:color="auto"/>
        <w:right w:val="none" w:sz="0" w:space="0" w:color="auto"/>
      </w:divBdr>
      <w:divsChild>
        <w:div w:id="200633742">
          <w:marLeft w:val="0"/>
          <w:marRight w:val="0"/>
          <w:marTop w:val="0"/>
          <w:marBottom w:val="0"/>
          <w:divBdr>
            <w:top w:val="none" w:sz="0" w:space="0" w:color="auto"/>
            <w:left w:val="none" w:sz="0" w:space="0" w:color="auto"/>
            <w:bottom w:val="none" w:sz="0" w:space="0" w:color="auto"/>
            <w:right w:val="none" w:sz="0" w:space="0" w:color="auto"/>
          </w:divBdr>
        </w:div>
        <w:div w:id="748767361">
          <w:marLeft w:val="0"/>
          <w:marRight w:val="0"/>
          <w:marTop w:val="0"/>
          <w:marBottom w:val="0"/>
          <w:divBdr>
            <w:top w:val="none" w:sz="0" w:space="0" w:color="auto"/>
            <w:left w:val="none" w:sz="0" w:space="0" w:color="auto"/>
            <w:bottom w:val="none" w:sz="0" w:space="0" w:color="auto"/>
            <w:right w:val="none" w:sz="0" w:space="0" w:color="auto"/>
          </w:divBdr>
          <w:divsChild>
            <w:div w:id="1113326386">
              <w:marLeft w:val="-75"/>
              <w:marRight w:val="0"/>
              <w:marTop w:val="30"/>
              <w:marBottom w:val="30"/>
              <w:divBdr>
                <w:top w:val="none" w:sz="0" w:space="0" w:color="auto"/>
                <w:left w:val="none" w:sz="0" w:space="0" w:color="auto"/>
                <w:bottom w:val="none" w:sz="0" w:space="0" w:color="auto"/>
                <w:right w:val="none" w:sz="0" w:space="0" w:color="auto"/>
              </w:divBdr>
              <w:divsChild>
                <w:div w:id="604267048">
                  <w:marLeft w:val="0"/>
                  <w:marRight w:val="0"/>
                  <w:marTop w:val="0"/>
                  <w:marBottom w:val="0"/>
                  <w:divBdr>
                    <w:top w:val="none" w:sz="0" w:space="0" w:color="auto"/>
                    <w:left w:val="none" w:sz="0" w:space="0" w:color="auto"/>
                    <w:bottom w:val="none" w:sz="0" w:space="0" w:color="auto"/>
                    <w:right w:val="none" w:sz="0" w:space="0" w:color="auto"/>
                  </w:divBdr>
                  <w:divsChild>
                    <w:div w:id="354249">
                      <w:marLeft w:val="0"/>
                      <w:marRight w:val="0"/>
                      <w:marTop w:val="0"/>
                      <w:marBottom w:val="0"/>
                      <w:divBdr>
                        <w:top w:val="none" w:sz="0" w:space="0" w:color="auto"/>
                        <w:left w:val="none" w:sz="0" w:space="0" w:color="auto"/>
                        <w:bottom w:val="none" w:sz="0" w:space="0" w:color="auto"/>
                        <w:right w:val="none" w:sz="0" w:space="0" w:color="auto"/>
                      </w:divBdr>
                    </w:div>
                  </w:divsChild>
                </w:div>
                <w:div w:id="706218044">
                  <w:marLeft w:val="0"/>
                  <w:marRight w:val="0"/>
                  <w:marTop w:val="0"/>
                  <w:marBottom w:val="0"/>
                  <w:divBdr>
                    <w:top w:val="none" w:sz="0" w:space="0" w:color="auto"/>
                    <w:left w:val="none" w:sz="0" w:space="0" w:color="auto"/>
                    <w:bottom w:val="none" w:sz="0" w:space="0" w:color="auto"/>
                    <w:right w:val="none" w:sz="0" w:space="0" w:color="auto"/>
                  </w:divBdr>
                  <w:divsChild>
                    <w:div w:id="844511254">
                      <w:marLeft w:val="0"/>
                      <w:marRight w:val="0"/>
                      <w:marTop w:val="0"/>
                      <w:marBottom w:val="0"/>
                      <w:divBdr>
                        <w:top w:val="none" w:sz="0" w:space="0" w:color="auto"/>
                        <w:left w:val="none" w:sz="0" w:space="0" w:color="auto"/>
                        <w:bottom w:val="none" w:sz="0" w:space="0" w:color="auto"/>
                        <w:right w:val="none" w:sz="0" w:space="0" w:color="auto"/>
                      </w:divBdr>
                    </w:div>
                  </w:divsChild>
                </w:div>
                <w:div w:id="955604588">
                  <w:marLeft w:val="0"/>
                  <w:marRight w:val="0"/>
                  <w:marTop w:val="0"/>
                  <w:marBottom w:val="0"/>
                  <w:divBdr>
                    <w:top w:val="none" w:sz="0" w:space="0" w:color="auto"/>
                    <w:left w:val="none" w:sz="0" w:space="0" w:color="auto"/>
                    <w:bottom w:val="none" w:sz="0" w:space="0" w:color="auto"/>
                    <w:right w:val="none" w:sz="0" w:space="0" w:color="auto"/>
                  </w:divBdr>
                  <w:divsChild>
                    <w:div w:id="1868833706">
                      <w:marLeft w:val="0"/>
                      <w:marRight w:val="0"/>
                      <w:marTop w:val="0"/>
                      <w:marBottom w:val="0"/>
                      <w:divBdr>
                        <w:top w:val="none" w:sz="0" w:space="0" w:color="auto"/>
                        <w:left w:val="none" w:sz="0" w:space="0" w:color="auto"/>
                        <w:bottom w:val="none" w:sz="0" w:space="0" w:color="auto"/>
                        <w:right w:val="none" w:sz="0" w:space="0" w:color="auto"/>
                      </w:divBdr>
                    </w:div>
                  </w:divsChild>
                </w:div>
                <w:div w:id="1020854413">
                  <w:marLeft w:val="0"/>
                  <w:marRight w:val="0"/>
                  <w:marTop w:val="0"/>
                  <w:marBottom w:val="0"/>
                  <w:divBdr>
                    <w:top w:val="none" w:sz="0" w:space="0" w:color="auto"/>
                    <w:left w:val="none" w:sz="0" w:space="0" w:color="auto"/>
                    <w:bottom w:val="none" w:sz="0" w:space="0" w:color="auto"/>
                    <w:right w:val="none" w:sz="0" w:space="0" w:color="auto"/>
                  </w:divBdr>
                  <w:divsChild>
                    <w:div w:id="235550709">
                      <w:marLeft w:val="0"/>
                      <w:marRight w:val="0"/>
                      <w:marTop w:val="0"/>
                      <w:marBottom w:val="0"/>
                      <w:divBdr>
                        <w:top w:val="none" w:sz="0" w:space="0" w:color="auto"/>
                        <w:left w:val="none" w:sz="0" w:space="0" w:color="auto"/>
                        <w:bottom w:val="none" w:sz="0" w:space="0" w:color="auto"/>
                        <w:right w:val="none" w:sz="0" w:space="0" w:color="auto"/>
                      </w:divBdr>
                    </w:div>
                  </w:divsChild>
                </w:div>
                <w:div w:id="1178235545">
                  <w:marLeft w:val="0"/>
                  <w:marRight w:val="0"/>
                  <w:marTop w:val="0"/>
                  <w:marBottom w:val="0"/>
                  <w:divBdr>
                    <w:top w:val="none" w:sz="0" w:space="0" w:color="auto"/>
                    <w:left w:val="none" w:sz="0" w:space="0" w:color="auto"/>
                    <w:bottom w:val="none" w:sz="0" w:space="0" w:color="auto"/>
                    <w:right w:val="none" w:sz="0" w:space="0" w:color="auto"/>
                  </w:divBdr>
                  <w:divsChild>
                    <w:div w:id="855777421">
                      <w:marLeft w:val="0"/>
                      <w:marRight w:val="0"/>
                      <w:marTop w:val="0"/>
                      <w:marBottom w:val="0"/>
                      <w:divBdr>
                        <w:top w:val="none" w:sz="0" w:space="0" w:color="auto"/>
                        <w:left w:val="none" w:sz="0" w:space="0" w:color="auto"/>
                        <w:bottom w:val="none" w:sz="0" w:space="0" w:color="auto"/>
                        <w:right w:val="none" w:sz="0" w:space="0" w:color="auto"/>
                      </w:divBdr>
                    </w:div>
                  </w:divsChild>
                </w:div>
                <w:div w:id="1438216334">
                  <w:marLeft w:val="0"/>
                  <w:marRight w:val="0"/>
                  <w:marTop w:val="0"/>
                  <w:marBottom w:val="0"/>
                  <w:divBdr>
                    <w:top w:val="none" w:sz="0" w:space="0" w:color="auto"/>
                    <w:left w:val="none" w:sz="0" w:space="0" w:color="auto"/>
                    <w:bottom w:val="none" w:sz="0" w:space="0" w:color="auto"/>
                    <w:right w:val="none" w:sz="0" w:space="0" w:color="auto"/>
                  </w:divBdr>
                  <w:divsChild>
                    <w:div w:id="318267514">
                      <w:marLeft w:val="0"/>
                      <w:marRight w:val="0"/>
                      <w:marTop w:val="0"/>
                      <w:marBottom w:val="0"/>
                      <w:divBdr>
                        <w:top w:val="none" w:sz="0" w:space="0" w:color="auto"/>
                        <w:left w:val="none" w:sz="0" w:space="0" w:color="auto"/>
                        <w:bottom w:val="none" w:sz="0" w:space="0" w:color="auto"/>
                        <w:right w:val="none" w:sz="0" w:space="0" w:color="auto"/>
                      </w:divBdr>
                    </w:div>
                  </w:divsChild>
                </w:div>
                <w:div w:id="1874422558">
                  <w:marLeft w:val="0"/>
                  <w:marRight w:val="0"/>
                  <w:marTop w:val="0"/>
                  <w:marBottom w:val="0"/>
                  <w:divBdr>
                    <w:top w:val="none" w:sz="0" w:space="0" w:color="auto"/>
                    <w:left w:val="none" w:sz="0" w:space="0" w:color="auto"/>
                    <w:bottom w:val="none" w:sz="0" w:space="0" w:color="auto"/>
                    <w:right w:val="none" w:sz="0" w:space="0" w:color="auto"/>
                  </w:divBdr>
                  <w:divsChild>
                    <w:div w:id="120752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166470">
      <w:bodyDiv w:val="1"/>
      <w:marLeft w:val="0"/>
      <w:marRight w:val="0"/>
      <w:marTop w:val="0"/>
      <w:marBottom w:val="0"/>
      <w:divBdr>
        <w:top w:val="none" w:sz="0" w:space="0" w:color="auto"/>
        <w:left w:val="none" w:sz="0" w:space="0" w:color="auto"/>
        <w:bottom w:val="none" w:sz="0" w:space="0" w:color="auto"/>
        <w:right w:val="none" w:sz="0" w:space="0" w:color="auto"/>
      </w:divBdr>
    </w:div>
    <w:div w:id="625546909">
      <w:bodyDiv w:val="1"/>
      <w:marLeft w:val="0"/>
      <w:marRight w:val="0"/>
      <w:marTop w:val="0"/>
      <w:marBottom w:val="0"/>
      <w:divBdr>
        <w:top w:val="none" w:sz="0" w:space="0" w:color="auto"/>
        <w:left w:val="none" w:sz="0" w:space="0" w:color="auto"/>
        <w:bottom w:val="none" w:sz="0" w:space="0" w:color="auto"/>
        <w:right w:val="none" w:sz="0" w:space="0" w:color="auto"/>
      </w:divBdr>
      <w:divsChild>
        <w:div w:id="1369139065">
          <w:marLeft w:val="0"/>
          <w:marRight w:val="0"/>
          <w:marTop w:val="0"/>
          <w:marBottom w:val="0"/>
          <w:divBdr>
            <w:top w:val="none" w:sz="0" w:space="0" w:color="auto"/>
            <w:left w:val="none" w:sz="0" w:space="0" w:color="auto"/>
            <w:bottom w:val="none" w:sz="0" w:space="0" w:color="auto"/>
            <w:right w:val="none" w:sz="0" w:space="0" w:color="auto"/>
          </w:divBdr>
          <w:divsChild>
            <w:div w:id="257719870">
              <w:marLeft w:val="0"/>
              <w:marRight w:val="0"/>
              <w:marTop w:val="0"/>
              <w:marBottom w:val="0"/>
              <w:divBdr>
                <w:top w:val="none" w:sz="0" w:space="0" w:color="auto"/>
                <w:left w:val="none" w:sz="0" w:space="0" w:color="auto"/>
                <w:bottom w:val="none" w:sz="0" w:space="0" w:color="auto"/>
                <w:right w:val="none" w:sz="0" w:space="0" w:color="auto"/>
              </w:divBdr>
            </w:div>
            <w:div w:id="947011022">
              <w:marLeft w:val="0"/>
              <w:marRight w:val="0"/>
              <w:marTop w:val="0"/>
              <w:marBottom w:val="0"/>
              <w:divBdr>
                <w:top w:val="none" w:sz="0" w:space="0" w:color="auto"/>
                <w:left w:val="none" w:sz="0" w:space="0" w:color="auto"/>
                <w:bottom w:val="none" w:sz="0" w:space="0" w:color="auto"/>
                <w:right w:val="none" w:sz="0" w:space="0" w:color="auto"/>
              </w:divBdr>
            </w:div>
            <w:div w:id="1048841498">
              <w:marLeft w:val="0"/>
              <w:marRight w:val="0"/>
              <w:marTop w:val="0"/>
              <w:marBottom w:val="0"/>
              <w:divBdr>
                <w:top w:val="none" w:sz="0" w:space="0" w:color="auto"/>
                <w:left w:val="none" w:sz="0" w:space="0" w:color="auto"/>
                <w:bottom w:val="none" w:sz="0" w:space="0" w:color="auto"/>
                <w:right w:val="none" w:sz="0" w:space="0" w:color="auto"/>
              </w:divBdr>
            </w:div>
            <w:div w:id="1049764635">
              <w:marLeft w:val="0"/>
              <w:marRight w:val="0"/>
              <w:marTop w:val="0"/>
              <w:marBottom w:val="0"/>
              <w:divBdr>
                <w:top w:val="none" w:sz="0" w:space="0" w:color="auto"/>
                <w:left w:val="none" w:sz="0" w:space="0" w:color="auto"/>
                <w:bottom w:val="none" w:sz="0" w:space="0" w:color="auto"/>
                <w:right w:val="none" w:sz="0" w:space="0" w:color="auto"/>
              </w:divBdr>
            </w:div>
            <w:div w:id="1304651854">
              <w:marLeft w:val="0"/>
              <w:marRight w:val="0"/>
              <w:marTop w:val="0"/>
              <w:marBottom w:val="0"/>
              <w:divBdr>
                <w:top w:val="none" w:sz="0" w:space="0" w:color="auto"/>
                <w:left w:val="none" w:sz="0" w:space="0" w:color="auto"/>
                <w:bottom w:val="none" w:sz="0" w:space="0" w:color="auto"/>
                <w:right w:val="none" w:sz="0" w:space="0" w:color="auto"/>
              </w:divBdr>
            </w:div>
            <w:div w:id="1312441225">
              <w:marLeft w:val="0"/>
              <w:marRight w:val="0"/>
              <w:marTop w:val="0"/>
              <w:marBottom w:val="0"/>
              <w:divBdr>
                <w:top w:val="none" w:sz="0" w:space="0" w:color="auto"/>
                <w:left w:val="none" w:sz="0" w:space="0" w:color="auto"/>
                <w:bottom w:val="none" w:sz="0" w:space="0" w:color="auto"/>
                <w:right w:val="none" w:sz="0" w:space="0" w:color="auto"/>
              </w:divBdr>
            </w:div>
            <w:div w:id="1485657453">
              <w:marLeft w:val="0"/>
              <w:marRight w:val="0"/>
              <w:marTop w:val="0"/>
              <w:marBottom w:val="0"/>
              <w:divBdr>
                <w:top w:val="none" w:sz="0" w:space="0" w:color="auto"/>
                <w:left w:val="none" w:sz="0" w:space="0" w:color="auto"/>
                <w:bottom w:val="none" w:sz="0" w:space="0" w:color="auto"/>
                <w:right w:val="none" w:sz="0" w:space="0" w:color="auto"/>
              </w:divBdr>
            </w:div>
            <w:div w:id="1873613826">
              <w:marLeft w:val="0"/>
              <w:marRight w:val="0"/>
              <w:marTop w:val="0"/>
              <w:marBottom w:val="0"/>
              <w:divBdr>
                <w:top w:val="none" w:sz="0" w:space="0" w:color="auto"/>
                <w:left w:val="none" w:sz="0" w:space="0" w:color="auto"/>
                <w:bottom w:val="none" w:sz="0" w:space="0" w:color="auto"/>
                <w:right w:val="none" w:sz="0" w:space="0" w:color="auto"/>
              </w:divBdr>
            </w:div>
            <w:div w:id="1928882350">
              <w:marLeft w:val="0"/>
              <w:marRight w:val="0"/>
              <w:marTop w:val="0"/>
              <w:marBottom w:val="0"/>
              <w:divBdr>
                <w:top w:val="none" w:sz="0" w:space="0" w:color="auto"/>
                <w:left w:val="none" w:sz="0" w:space="0" w:color="auto"/>
                <w:bottom w:val="none" w:sz="0" w:space="0" w:color="auto"/>
                <w:right w:val="none" w:sz="0" w:space="0" w:color="auto"/>
              </w:divBdr>
            </w:div>
            <w:div w:id="1954092562">
              <w:marLeft w:val="0"/>
              <w:marRight w:val="0"/>
              <w:marTop w:val="0"/>
              <w:marBottom w:val="0"/>
              <w:divBdr>
                <w:top w:val="none" w:sz="0" w:space="0" w:color="auto"/>
                <w:left w:val="none" w:sz="0" w:space="0" w:color="auto"/>
                <w:bottom w:val="none" w:sz="0" w:space="0" w:color="auto"/>
                <w:right w:val="none" w:sz="0" w:space="0" w:color="auto"/>
              </w:divBdr>
            </w:div>
            <w:div w:id="2117824562">
              <w:marLeft w:val="0"/>
              <w:marRight w:val="0"/>
              <w:marTop w:val="0"/>
              <w:marBottom w:val="0"/>
              <w:divBdr>
                <w:top w:val="none" w:sz="0" w:space="0" w:color="auto"/>
                <w:left w:val="none" w:sz="0" w:space="0" w:color="auto"/>
                <w:bottom w:val="none" w:sz="0" w:space="0" w:color="auto"/>
                <w:right w:val="none" w:sz="0" w:space="0" w:color="auto"/>
              </w:divBdr>
            </w:div>
          </w:divsChild>
        </w:div>
        <w:div w:id="1389568989">
          <w:marLeft w:val="0"/>
          <w:marRight w:val="0"/>
          <w:marTop w:val="0"/>
          <w:marBottom w:val="0"/>
          <w:divBdr>
            <w:top w:val="none" w:sz="0" w:space="0" w:color="auto"/>
            <w:left w:val="none" w:sz="0" w:space="0" w:color="auto"/>
            <w:bottom w:val="none" w:sz="0" w:space="0" w:color="auto"/>
            <w:right w:val="none" w:sz="0" w:space="0" w:color="auto"/>
          </w:divBdr>
        </w:div>
      </w:divsChild>
    </w:div>
    <w:div w:id="899941852">
      <w:bodyDiv w:val="1"/>
      <w:marLeft w:val="0"/>
      <w:marRight w:val="0"/>
      <w:marTop w:val="0"/>
      <w:marBottom w:val="0"/>
      <w:divBdr>
        <w:top w:val="none" w:sz="0" w:space="0" w:color="auto"/>
        <w:left w:val="none" w:sz="0" w:space="0" w:color="auto"/>
        <w:bottom w:val="none" w:sz="0" w:space="0" w:color="auto"/>
        <w:right w:val="none" w:sz="0" w:space="0" w:color="auto"/>
      </w:divBdr>
      <w:divsChild>
        <w:div w:id="666055688">
          <w:marLeft w:val="0"/>
          <w:marRight w:val="0"/>
          <w:marTop w:val="0"/>
          <w:marBottom w:val="0"/>
          <w:divBdr>
            <w:top w:val="none" w:sz="0" w:space="0" w:color="auto"/>
            <w:left w:val="none" w:sz="0" w:space="0" w:color="auto"/>
            <w:bottom w:val="none" w:sz="0" w:space="0" w:color="auto"/>
            <w:right w:val="none" w:sz="0" w:space="0" w:color="auto"/>
          </w:divBdr>
        </w:div>
        <w:div w:id="865756091">
          <w:marLeft w:val="0"/>
          <w:marRight w:val="0"/>
          <w:marTop w:val="0"/>
          <w:marBottom w:val="0"/>
          <w:divBdr>
            <w:top w:val="none" w:sz="0" w:space="0" w:color="auto"/>
            <w:left w:val="none" w:sz="0" w:space="0" w:color="auto"/>
            <w:bottom w:val="none" w:sz="0" w:space="0" w:color="auto"/>
            <w:right w:val="none" w:sz="0" w:space="0" w:color="auto"/>
          </w:divBdr>
        </w:div>
      </w:divsChild>
    </w:div>
    <w:div w:id="910966289">
      <w:bodyDiv w:val="1"/>
      <w:marLeft w:val="0"/>
      <w:marRight w:val="0"/>
      <w:marTop w:val="0"/>
      <w:marBottom w:val="0"/>
      <w:divBdr>
        <w:top w:val="none" w:sz="0" w:space="0" w:color="auto"/>
        <w:left w:val="none" w:sz="0" w:space="0" w:color="auto"/>
        <w:bottom w:val="none" w:sz="0" w:space="0" w:color="auto"/>
        <w:right w:val="none" w:sz="0" w:space="0" w:color="auto"/>
      </w:divBdr>
      <w:divsChild>
        <w:div w:id="520822885">
          <w:marLeft w:val="0"/>
          <w:marRight w:val="0"/>
          <w:marTop w:val="0"/>
          <w:marBottom w:val="0"/>
          <w:divBdr>
            <w:top w:val="none" w:sz="0" w:space="0" w:color="auto"/>
            <w:left w:val="none" w:sz="0" w:space="0" w:color="auto"/>
            <w:bottom w:val="none" w:sz="0" w:space="0" w:color="auto"/>
            <w:right w:val="none" w:sz="0" w:space="0" w:color="auto"/>
          </w:divBdr>
          <w:divsChild>
            <w:div w:id="475222836">
              <w:marLeft w:val="0"/>
              <w:marRight w:val="0"/>
              <w:marTop w:val="0"/>
              <w:marBottom w:val="0"/>
              <w:divBdr>
                <w:top w:val="none" w:sz="0" w:space="0" w:color="auto"/>
                <w:left w:val="none" w:sz="0" w:space="0" w:color="auto"/>
                <w:bottom w:val="none" w:sz="0" w:space="0" w:color="auto"/>
                <w:right w:val="none" w:sz="0" w:space="0" w:color="auto"/>
              </w:divBdr>
            </w:div>
            <w:div w:id="847986164">
              <w:marLeft w:val="0"/>
              <w:marRight w:val="0"/>
              <w:marTop w:val="0"/>
              <w:marBottom w:val="0"/>
              <w:divBdr>
                <w:top w:val="none" w:sz="0" w:space="0" w:color="auto"/>
                <w:left w:val="none" w:sz="0" w:space="0" w:color="auto"/>
                <w:bottom w:val="none" w:sz="0" w:space="0" w:color="auto"/>
                <w:right w:val="none" w:sz="0" w:space="0" w:color="auto"/>
              </w:divBdr>
            </w:div>
            <w:div w:id="1061828596">
              <w:marLeft w:val="0"/>
              <w:marRight w:val="0"/>
              <w:marTop w:val="0"/>
              <w:marBottom w:val="0"/>
              <w:divBdr>
                <w:top w:val="none" w:sz="0" w:space="0" w:color="auto"/>
                <w:left w:val="none" w:sz="0" w:space="0" w:color="auto"/>
                <w:bottom w:val="none" w:sz="0" w:space="0" w:color="auto"/>
                <w:right w:val="none" w:sz="0" w:space="0" w:color="auto"/>
              </w:divBdr>
            </w:div>
            <w:div w:id="1460806223">
              <w:marLeft w:val="0"/>
              <w:marRight w:val="0"/>
              <w:marTop w:val="0"/>
              <w:marBottom w:val="0"/>
              <w:divBdr>
                <w:top w:val="none" w:sz="0" w:space="0" w:color="auto"/>
                <w:left w:val="none" w:sz="0" w:space="0" w:color="auto"/>
                <w:bottom w:val="none" w:sz="0" w:space="0" w:color="auto"/>
                <w:right w:val="none" w:sz="0" w:space="0" w:color="auto"/>
              </w:divBdr>
            </w:div>
            <w:div w:id="1540313153">
              <w:marLeft w:val="0"/>
              <w:marRight w:val="0"/>
              <w:marTop w:val="0"/>
              <w:marBottom w:val="0"/>
              <w:divBdr>
                <w:top w:val="none" w:sz="0" w:space="0" w:color="auto"/>
                <w:left w:val="none" w:sz="0" w:space="0" w:color="auto"/>
                <w:bottom w:val="none" w:sz="0" w:space="0" w:color="auto"/>
                <w:right w:val="none" w:sz="0" w:space="0" w:color="auto"/>
              </w:divBdr>
            </w:div>
            <w:div w:id="1742756139">
              <w:marLeft w:val="0"/>
              <w:marRight w:val="0"/>
              <w:marTop w:val="0"/>
              <w:marBottom w:val="0"/>
              <w:divBdr>
                <w:top w:val="none" w:sz="0" w:space="0" w:color="auto"/>
                <w:left w:val="none" w:sz="0" w:space="0" w:color="auto"/>
                <w:bottom w:val="none" w:sz="0" w:space="0" w:color="auto"/>
                <w:right w:val="none" w:sz="0" w:space="0" w:color="auto"/>
              </w:divBdr>
            </w:div>
            <w:div w:id="1829981210">
              <w:marLeft w:val="0"/>
              <w:marRight w:val="0"/>
              <w:marTop w:val="0"/>
              <w:marBottom w:val="0"/>
              <w:divBdr>
                <w:top w:val="none" w:sz="0" w:space="0" w:color="auto"/>
                <w:left w:val="none" w:sz="0" w:space="0" w:color="auto"/>
                <w:bottom w:val="none" w:sz="0" w:space="0" w:color="auto"/>
                <w:right w:val="none" w:sz="0" w:space="0" w:color="auto"/>
              </w:divBdr>
            </w:div>
          </w:divsChild>
        </w:div>
        <w:div w:id="560091763">
          <w:marLeft w:val="0"/>
          <w:marRight w:val="0"/>
          <w:marTop w:val="0"/>
          <w:marBottom w:val="0"/>
          <w:divBdr>
            <w:top w:val="none" w:sz="0" w:space="0" w:color="auto"/>
            <w:left w:val="none" w:sz="0" w:space="0" w:color="auto"/>
            <w:bottom w:val="none" w:sz="0" w:space="0" w:color="auto"/>
            <w:right w:val="none" w:sz="0" w:space="0" w:color="auto"/>
          </w:divBdr>
          <w:divsChild>
            <w:div w:id="118693102">
              <w:marLeft w:val="0"/>
              <w:marRight w:val="0"/>
              <w:marTop w:val="0"/>
              <w:marBottom w:val="0"/>
              <w:divBdr>
                <w:top w:val="none" w:sz="0" w:space="0" w:color="auto"/>
                <w:left w:val="none" w:sz="0" w:space="0" w:color="auto"/>
                <w:bottom w:val="none" w:sz="0" w:space="0" w:color="auto"/>
                <w:right w:val="none" w:sz="0" w:space="0" w:color="auto"/>
              </w:divBdr>
            </w:div>
            <w:div w:id="143858762">
              <w:marLeft w:val="0"/>
              <w:marRight w:val="0"/>
              <w:marTop w:val="0"/>
              <w:marBottom w:val="0"/>
              <w:divBdr>
                <w:top w:val="none" w:sz="0" w:space="0" w:color="auto"/>
                <w:left w:val="none" w:sz="0" w:space="0" w:color="auto"/>
                <w:bottom w:val="none" w:sz="0" w:space="0" w:color="auto"/>
                <w:right w:val="none" w:sz="0" w:space="0" w:color="auto"/>
              </w:divBdr>
            </w:div>
            <w:div w:id="826559593">
              <w:marLeft w:val="0"/>
              <w:marRight w:val="0"/>
              <w:marTop w:val="0"/>
              <w:marBottom w:val="0"/>
              <w:divBdr>
                <w:top w:val="none" w:sz="0" w:space="0" w:color="auto"/>
                <w:left w:val="none" w:sz="0" w:space="0" w:color="auto"/>
                <w:bottom w:val="none" w:sz="0" w:space="0" w:color="auto"/>
                <w:right w:val="none" w:sz="0" w:space="0" w:color="auto"/>
              </w:divBdr>
            </w:div>
            <w:div w:id="1115562027">
              <w:marLeft w:val="0"/>
              <w:marRight w:val="0"/>
              <w:marTop w:val="0"/>
              <w:marBottom w:val="0"/>
              <w:divBdr>
                <w:top w:val="none" w:sz="0" w:space="0" w:color="auto"/>
                <w:left w:val="none" w:sz="0" w:space="0" w:color="auto"/>
                <w:bottom w:val="none" w:sz="0" w:space="0" w:color="auto"/>
                <w:right w:val="none" w:sz="0" w:space="0" w:color="auto"/>
              </w:divBdr>
            </w:div>
            <w:div w:id="1288855543">
              <w:marLeft w:val="0"/>
              <w:marRight w:val="0"/>
              <w:marTop w:val="0"/>
              <w:marBottom w:val="0"/>
              <w:divBdr>
                <w:top w:val="none" w:sz="0" w:space="0" w:color="auto"/>
                <w:left w:val="none" w:sz="0" w:space="0" w:color="auto"/>
                <w:bottom w:val="none" w:sz="0" w:space="0" w:color="auto"/>
                <w:right w:val="none" w:sz="0" w:space="0" w:color="auto"/>
              </w:divBdr>
            </w:div>
            <w:div w:id="153369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564370">
      <w:bodyDiv w:val="1"/>
      <w:marLeft w:val="0"/>
      <w:marRight w:val="0"/>
      <w:marTop w:val="0"/>
      <w:marBottom w:val="0"/>
      <w:divBdr>
        <w:top w:val="none" w:sz="0" w:space="0" w:color="auto"/>
        <w:left w:val="none" w:sz="0" w:space="0" w:color="auto"/>
        <w:bottom w:val="none" w:sz="0" w:space="0" w:color="auto"/>
        <w:right w:val="none" w:sz="0" w:space="0" w:color="auto"/>
      </w:divBdr>
      <w:divsChild>
        <w:div w:id="231042505">
          <w:marLeft w:val="0"/>
          <w:marRight w:val="0"/>
          <w:marTop w:val="0"/>
          <w:marBottom w:val="0"/>
          <w:divBdr>
            <w:top w:val="none" w:sz="0" w:space="0" w:color="auto"/>
            <w:left w:val="none" w:sz="0" w:space="0" w:color="auto"/>
            <w:bottom w:val="none" w:sz="0" w:space="0" w:color="auto"/>
            <w:right w:val="none" w:sz="0" w:space="0" w:color="auto"/>
          </w:divBdr>
        </w:div>
        <w:div w:id="681397380">
          <w:marLeft w:val="0"/>
          <w:marRight w:val="0"/>
          <w:marTop w:val="0"/>
          <w:marBottom w:val="0"/>
          <w:divBdr>
            <w:top w:val="none" w:sz="0" w:space="0" w:color="auto"/>
            <w:left w:val="none" w:sz="0" w:space="0" w:color="auto"/>
            <w:bottom w:val="none" w:sz="0" w:space="0" w:color="auto"/>
            <w:right w:val="none" w:sz="0" w:space="0" w:color="auto"/>
          </w:divBdr>
        </w:div>
        <w:div w:id="832140935">
          <w:marLeft w:val="0"/>
          <w:marRight w:val="0"/>
          <w:marTop w:val="0"/>
          <w:marBottom w:val="0"/>
          <w:divBdr>
            <w:top w:val="none" w:sz="0" w:space="0" w:color="auto"/>
            <w:left w:val="none" w:sz="0" w:space="0" w:color="auto"/>
            <w:bottom w:val="none" w:sz="0" w:space="0" w:color="auto"/>
            <w:right w:val="none" w:sz="0" w:space="0" w:color="auto"/>
          </w:divBdr>
        </w:div>
        <w:div w:id="832185800">
          <w:marLeft w:val="0"/>
          <w:marRight w:val="0"/>
          <w:marTop w:val="0"/>
          <w:marBottom w:val="0"/>
          <w:divBdr>
            <w:top w:val="none" w:sz="0" w:space="0" w:color="auto"/>
            <w:left w:val="none" w:sz="0" w:space="0" w:color="auto"/>
            <w:bottom w:val="none" w:sz="0" w:space="0" w:color="auto"/>
            <w:right w:val="none" w:sz="0" w:space="0" w:color="auto"/>
          </w:divBdr>
        </w:div>
        <w:div w:id="855264383">
          <w:marLeft w:val="0"/>
          <w:marRight w:val="0"/>
          <w:marTop w:val="0"/>
          <w:marBottom w:val="0"/>
          <w:divBdr>
            <w:top w:val="none" w:sz="0" w:space="0" w:color="auto"/>
            <w:left w:val="none" w:sz="0" w:space="0" w:color="auto"/>
            <w:bottom w:val="none" w:sz="0" w:space="0" w:color="auto"/>
            <w:right w:val="none" w:sz="0" w:space="0" w:color="auto"/>
          </w:divBdr>
        </w:div>
        <w:div w:id="927079037">
          <w:marLeft w:val="0"/>
          <w:marRight w:val="0"/>
          <w:marTop w:val="0"/>
          <w:marBottom w:val="0"/>
          <w:divBdr>
            <w:top w:val="none" w:sz="0" w:space="0" w:color="auto"/>
            <w:left w:val="none" w:sz="0" w:space="0" w:color="auto"/>
            <w:bottom w:val="none" w:sz="0" w:space="0" w:color="auto"/>
            <w:right w:val="none" w:sz="0" w:space="0" w:color="auto"/>
          </w:divBdr>
        </w:div>
        <w:div w:id="1000232696">
          <w:marLeft w:val="0"/>
          <w:marRight w:val="0"/>
          <w:marTop w:val="0"/>
          <w:marBottom w:val="0"/>
          <w:divBdr>
            <w:top w:val="none" w:sz="0" w:space="0" w:color="auto"/>
            <w:left w:val="none" w:sz="0" w:space="0" w:color="auto"/>
            <w:bottom w:val="none" w:sz="0" w:space="0" w:color="auto"/>
            <w:right w:val="none" w:sz="0" w:space="0" w:color="auto"/>
          </w:divBdr>
        </w:div>
        <w:div w:id="1002396933">
          <w:marLeft w:val="0"/>
          <w:marRight w:val="0"/>
          <w:marTop w:val="0"/>
          <w:marBottom w:val="0"/>
          <w:divBdr>
            <w:top w:val="none" w:sz="0" w:space="0" w:color="auto"/>
            <w:left w:val="none" w:sz="0" w:space="0" w:color="auto"/>
            <w:bottom w:val="none" w:sz="0" w:space="0" w:color="auto"/>
            <w:right w:val="none" w:sz="0" w:space="0" w:color="auto"/>
          </w:divBdr>
        </w:div>
        <w:div w:id="1058431704">
          <w:marLeft w:val="0"/>
          <w:marRight w:val="0"/>
          <w:marTop w:val="0"/>
          <w:marBottom w:val="0"/>
          <w:divBdr>
            <w:top w:val="none" w:sz="0" w:space="0" w:color="auto"/>
            <w:left w:val="none" w:sz="0" w:space="0" w:color="auto"/>
            <w:bottom w:val="none" w:sz="0" w:space="0" w:color="auto"/>
            <w:right w:val="none" w:sz="0" w:space="0" w:color="auto"/>
          </w:divBdr>
        </w:div>
        <w:div w:id="1067991522">
          <w:marLeft w:val="0"/>
          <w:marRight w:val="0"/>
          <w:marTop w:val="0"/>
          <w:marBottom w:val="0"/>
          <w:divBdr>
            <w:top w:val="none" w:sz="0" w:space="0" w:color="auto"/>
            <w:left w:val="none" w:sz="0" w:space="0" w:color="auto"/>
            <w:bottom w:val="none" w:sz="0" w:space="0" w:color="auto"/>
            <w:right w:val="none" w:sz="0" w:space="0" w:color="auto"/>
          </w:divBdr>
        </w:div>
        <w:div w:id="1215194631">
          <w:marLeft w:val="0"/>
          <w:marRight w:val="0"/>
          <w:marTop w:val="0"/>
          <w:marBottom w:val="0"/>
          <w:divBdr>
            <w:top w:val="none" w:sz="0" w:space="0" w:color="auto"/>
            <w:left w:val="none" w:sz="0" w:space="0" w:color="auto"/>
            <w:bottom w:val="none" w:sz="0" w:space="0" w:color="auto"/>
            <w:right w:val="none" w:sz="0" w:space="0" w:color="auto"/>
          </w:divBdr>
        </w:div>
      </w:divsChild>
    </w:div>
    <w:div w:id="1161241676">
      <w:bodyDiv w:val="1"/>
      <w:marLeft w:val="0"/>
      <w:marRight w:val="0"/>
      <w:marTop w:val="0"/>
      <w:marBottom w:val="0"/>
      <w:divBdr>
        <w:top w:val="none" w:sz="0" w:space="0" w:color="auto"/>
        <w:left w:val="none" w:sz="0" w:space="0" w:color="auto"/>
        <w:bottom w:val="none" w:sz="0" w:space="0" w:color="auto"/>
        <w:right w:val="none" w:sz="0" w:space="0" w:color="auto"/>
      </w:divBdr>
      <w:divsChild>
        <w:div w:id="17044714">
          <w:marLeft w:val="0"/>
          <w:marRight w:val="0"/>
          <w:marTop w:val="0"/>
          <w:marBottom w:val="0"/>
          <w:divBdr>
            <w:top w:val="none" w:sz="0" w:space="0" w:color="auto"/>
            <w:left w:val="none" w:sz="0" w:space="0" w:color="auto"/>
            <w:bottom w:val="none" w:sz="0" w:space="0" w:color="auto"/>
            <w:right w:val="none" w:sz="0" w:space="0" w:color="auto"/>
          </w:divBdr>
        </w:div>
        <w:div w:id="123276825">
          <w:marLeft w:val="0"/>
          <w:marRight w:val="0"/>
          <w:marTop w:val="0"/>
          <w:marBottom w:val="0"/>
          <w:divBdr>
            <w:top w:val="none" w:sz="0" w:space="0" w:color="auto"/>
            <w:left w:val="none" w:sz="0" w:space="0" w:color="auto"/>
            <w:bottom w:val="none" w:sz="0" w:space="0" w:color="auto"/>
            <w:right w:val="none" w:sz="0" w:space="0" w:color="auto"/>
          </w:divBdr>
        </w:div>
        <w:div w:id="301496297">
          <w:marLeft w:val="0"/>
          <w:marRight w:val="0"/>
          <w:marTop w:val="0"/>
          <w:marBottom w:val="0"/>
          <w:divBdr>
            <w:top w:val="none" w:sz="0" w:space="0" w:color="auto"/>
            <w:left w:val="none" w:sz="0" w:space="0" w:color="auto"/>
            <w:bottom w:val="none" w:sz="0" w:space="0" w:color="auto"/>
            <w:right w:val="none" w:sz="0" w:space="0" w:color="auto"/>
          </w:divBdr>
        </w:div>
        <w:div w:id="304045123">
          <w:marLeft w:val="0"/>
          <w:marRight w:val="0"/>
          <w:marTop w:val="0"/>
          <w:marBottom w:val="0"/>
          <w:divBdr>
            <w:top w:val="none" w:sz="0" w:space="0" w:color="auto"/>
            <w:left w:val="none" w:sz="0" w:space="0" w:color="auto"/>
            <w:bottom w:val="none" w:sz="0" w:space="0" w:color="auto"/>
            <w:right w:val="none" w:sz="0" w:space="0" w:color="auto"/>
          </w:divBdr>
        </w:div>
        <w:div w:id="328363642">
          <w:marLeft w:val="0"/>
          <w:marRight w:val="0"/>
          <w:marTop w:val="0"/>
          <w:marBottom w:val="0"/>
          <w:divBdr>
            <w:top w:val="none" w:sz="0" w:space="0" w:color="auto"/>
            <w:left w:val="none" w:sz="0" w:space="0" w:color="auto"/>
            <w:bottom w:val="none" w:sz="0" w:space="0" w:color="auto"/>
            <w:right w:val="none" w:sz="0" w:space="0" w:color="auto"/>
          </w:divBdr>
        </w:div>
        <w:div w:id="355233190">
          <w:marLeft w:val="0"/>
          <w:marRight w:val="0"/>
          <w:marTop w:val="0"/>
          <w:marBottom w:val="0"/>
          <w:divBdr>
            <w:top w:val="none" w:sz="0" w:space="0" w:color="auto"/>
            <w:left w:val="none" w:sz="0" w:space="0" w:color="auto"/>
            <w:bottom w:val="none" w:sz="0" w:space="0" w:color="auto"/>
            <w:right w:val="none" w:sz="0" w:space="0" w:color="auto"/>
          </w:divBdr>
        </w:div>
        <w:div w:id="731151925">
          <w:marLeft w:val="0"/>
          <w:marRight w:val="0"/>
          <w:marTop w:val="0"/>
          <w:marBottom w:val="0"/>
          <w:divBdr>
            <w:top w:val="none" w:sz="0" w:space="0" w:color="auto"/>
            <w:left w:val="none" w:sz="0" w:space="0" w:color="auto"/>
            <w:bottom w:val="none" w:sz="0" w:space="0" w:color="auto"/>
            <w:right w:val="none" w:sz="0" w:space="0" w:color="auto"/>
          </w:divBdr>
        </w:div>
        <w:div w:id="1477449186">
          <w:marLeft w:val="0"/>
          <w:marRight w:val="0"/>
          <w:marTop w:val="0"/>
          <w:marBottom w:val="0"/>
          <w:divBdr>
            <w:top w:val="none" w:sz="0" w:space="0" w:color="auto"/>
            <w:left w:val="none" w:sz="0" w:space="0" w:color="auto"/>
            <w:bottom w:val="none" w:sz="0" w:space="0" w:color="auto"/>
            <w:right w:val="none" w:sz="0" w:space="0" w:color="auto"/>
          </w:divBdr>
        </w:div>
        <w:div w:id="1607422374">
          <w:marLeft w:val="0"/>
          <w:marRight w:val="0"/>
          <w:marTop w:val="0"/>
          <w:marBottom w:val="0"/>
          <w:divBdr>
            <w:top w:val="none" w:sz="0" w:space="0" w:color="auto"/>
            <w:left w:val="none" w:sz="0" w:space="0" w:color="auto"/>
            <w:bottom w:val="none" w:sz="0" w:space="0" w:color="auto"/>
            <w:right w:val="none" w:sz="0" w:space="0" w:color="auto"/>
          </w:divBdr>
        </w:div>
        <w:div w:id="1793210521">
          <w:marLeft w:val="0"/>
          <w:marRight w:val="0"/>
          <w:marTop w:val="0"/>
          <w:marBottom w:val="0"/>
          <w:divBdr>
            <w:top w:val="none" w:sz="0" w:space="0" w:color="auto"/>
            <w:left w:val="none" w:sz="0" w:space="0" w:color="auto"/>
            <w:bottom w:val="none" w:sz="0" w:space="0" w:color="auto"/>
            <w:right w:val="none" w:sz="0" w:space="0" w:color="auto"/>
          </w:divBdr>
        </w:div>
        <w:div w:id="1904757955">
          <w:marLeft w:val="0"/>
          <w:marRight w:val="0"/>
          <w:marTop w:val="0"/>
          <w:marBottom w:val="0"/>
          <w:divBdr>
            <w:top w:val="none" w:sz="0" w:space="0" w:color="auto"/>
            <w:left w:val="none" w:sz="0" w:space="0" w:color="auto"/>
            <w:bottom w:val="none" w:sz="0" w:space="0" w:color="auto"/>
            <w:right w:val="none" w:sz="0" w:space="0" w:color="auto"/>
          </w:divBdr>
        </w:div>
        <w:div w:id="1918400185">
          <w:marLeft w:val="0"/>
          <w:marRight w:val="0"/>
          <w:marTop w:val="0"/>
          <w:marBottom w:val="0"/>
          <w:divBdr>
            <w:top w:val="none" w:sz="0" w:space="0" w:color="auto"/>
            <w:left w:val="none" w:sz="0" w:space="0" w:color="auto"/>
            <w:bottom w:val="none" w:sz="0" w:space="0" w:color="auto"/>
            <w:right w:val="none" w:sz="0" w:space="0" w:color="auto"/>
          </w:divBdr>
        </w:div>
      </w:divsChild>
    </w:div>
    <w:div w:id="1269773523">
      <w:bodyDiv w:val="1"/>
      <w:marLeft w:val="0"/>
      <w:marRight w:val="0"/>
      <w:marTop w:val="0"/>
      <w:marBottom w:val="0"/>
      <w:divBdr>
        <w:top w:val="none" w:sz="0" w:space="0" w:color="auto"/>
        <w:left w:val="none" w:sz="0" w:space="0" w:color="auto"/>
        <w:bottom w:val="none" w:sz="0" w:space="0" w:color="auto"/>
        <w:right w:val="none" w:sz="0" w:space="0" w:color="auto"/>
      </w:divBdr>
      <w:divsChild>
        <w:div w:id="541602465">
          <w:marLeft w:val="0"/>
          <w:marRight w:val="0"/>
          <w:marTop w:val="0"/>
          <w:marBottom w:val="0"/>
          <w:divBdr>
            <w:top w:val="none" w:sz="0" w:space="0" w:color="auto"/>
            <w:left w:val="none" w:sz="0" w:space="0" w:color="auto"/>
            <w:bottom w:val="none" w:sz="0" w:space="0" w:color="auto"/>
            <w:right w:val="none" w:sz="0" w:space="0" w:color="auto"/>
          </w:divBdr>
          <w:divsChild>
            <w:div w:id="2058118869">
              <w:marLeft w:val="0"/>
              <w:marRight w:val="0"/>
              <w:marTop w:val="0"/>
              <w:marBottom w:val="0"/>
              <w:divBdr>
                <w:top w:val="none" w:sz="0" w:space="0" w:color="auto"/>
                <w:left w:val="none" w:sz="0" w:space="0" w:color="auto"/>
                <w:bottom w:val="none" w:sz="0" w:space="0" w:color="auto"/>
                <w:right w:val="none" w:sz="0" w:space="0" w:color="auto"/>
              </w:divBdr>
            </w:div>
          </w:divsChild>
        </w:div>
        <w:div w:id="643586460">
          <w:marLeft w:val="0"/>
          <w:marRight w:val="0"/>
          <w:marTop w:val="0"/>
          <w:marBottom w:val="0"/>
          <w:divBdr>
            <w:top w:val="none" w:sz="0" w:space="0" w:color="auto"/>
            <w:left w:val="none" w:sz="0" w:space="0" w:color="auto"/>
            <w:bottom w:val="none" w:sz="0" w:space="0" w:color="auto"/>
            <w:right w:val="none" w:sz="0" w:space="0" w:color="auto"/>
          </w:divBdr>
          <w:divsChild>
            <w:div w:id="1638803009">
              <w:marLeft w:val="0"/>
              <w:marRight w:val="0"/>
              <w:marTop w:val="0"/>
              <w:marBottom w:val="0"/>
              <w:divBdr>
                <w:top w:val="none" w:sz="0" w:space="0" w:color="auto"/>
                <w:left w:val="none" w:sz="0" w:space="0" w:color="auto"/>
                <w:bottom w:val="none" w:sz="0" w:space="0" w:color="auto"/>
                <w:right w:val="none" w:sz="0" w:space="0" w:color="auto"/>
              </w:divBdr>
            </w:div>
          </w:divsChild>
        </w:div>
        <w:div w:id="933703385">
          <w:marLeft w:val="0"/>
          <w:marRight w:val="0"/>
          <w:marTop w:val="0"/>
          <w:marBottom w:val="0"/>
          <w:divBdr>
            <w:top w:val="none" w:sz="0" w:space="0" w:color="auto"/>
            <w:left w:val="none" w:sz="0" w:space="0" w:color="auto"/>
            <w:bottom w:val="none" w:sz="0" w:space="0" w:color="auto"/>
            <w:right w:val="none" w:sz="0" w:space="0" w:color="auto"/>
          </w:divBdr>
          <w:divsChild>
            <w:div w:id="832185188">
              <w:marLeft w:val="0"/>
              <w:marRight w:val="0"/>
              <w:marTop w:val="0"/>
              <w:marBottom w:val="0"/>
              <w:divBdr>
                <w:top w:val="none" w:sz="0" w:space="0" w:color="auto"/>
                <w:left w:val="none" w:sz="0" w:space="0" w:color="auto"/>
                <w:bottom w:val="none" w:sz="0" w:space="0" w:color="auto"/>
                <w:right w:val="none" w:sz="0" w:space="0" w:color="auto"/>
              </w:divBdr>
            </w:div>
          </w:divsChild>
        </w:div>
        <w:div w:id="1088311777">
          <w:marLeft w:val="0"/>
          <w:marRight w:val="0"/>
          <w:marTop w:val="0"/>
          <w:marBottom w:val="0"/>
          <w:divBdr>
            <w:top w:val="none" w:sz="0" w:space="0" w:color="auto"/>
            <w:left w:val="none" w:sz="0" w:space="0" w:color="auto"/>
            <w:bottom w:val="none" w:sz="0" w:space="0" w:color="auto"/>
            <w:right w:val="none" w:sz="0" w:space="0" w:color="auto"/>
          </w:divBdr>
          <w:divsChild>
            <w:div w:id="1341199093">
              <w:marLeft w:val="0"/>
              <w:marRight w:val="0"/>
              <w:marTop w:val="0"/>
              <w:marBottom w:val="0"/>
              <w:divBdr>
                <w:top w:val="none" w:sz="0" w:space="0" w:color="auto"/>
                <w:left w:val="none" w:sz="0" w:space="0" w:color="auto"/>
                <w:bottom w:val="none" w:sz="0" w:space="0" w:color="auto"/>
                <w:right w:val="none" w:sz="0" w:space="0" w:color="auto"/>
              </w:divBdr>
            </w:div>
          </w:divsChild>
        </w:div>
        <w:div w:id="1677802725">
          <w:marLeft w:val="0"/>
          <w:marRight w:val="0"/>
          <w:marTop w:val="0"/>
          <w:marBottom w:val="0"/>
          <w:divBdr>
            <w:top w:val="none" w:sz="0" w:space="0" w:color="auto"/>
            <w:left w:val="none" w:sz="0" w:space="0" w:color="auto"/>
            <w:bottom w:val="none" w:sz="0" w:space="0" w:color="auto"/>
            <w:right w:val="none" w:sz="0" w:space="0" w:color="auto"/>
          </w:divBdr>
          <w:divsChild>
            <w:div w:id="367610808">
              <w:marLeft w:val="0"/>
              <w:marRight w:val="0"/>
              <w:marTop w:val="0"/>
              <w:marBottom w:val="0"/>
              <w:divBdr>
                <w:top w:val="none" w:sz="0" w:space="0" w:color="auto"/>
                <w:left w:val="none" w:sz="0" w:space="0" w:color="auto"/>
                <w:bottom w:val="none" w:sz="0" w:space="0" w:color="auto"/>
                <w:right w:val="none" w:sz="0" w:space="0" w:color="auto"/>
              </w:divBdr>
            </w:div>
          </w:divsChild>
        </w:div>
        <w:div w:id="1892574348">
          <w:marLeft w:val="0"/>
          <w:marRight w:val="0"/>
          <w:marTop w:val="0"/>
          <w:marBottom w:val="0"/>
          <w:divBdr>
            <w:top w:val="none" w:sz="0" w:space="0" w:color="auto"/>
            <w:left w:val="none" w:sz="0" w:space="0" w:color="auto"/>
            <w:bottom w:val="none" w:sz="0" w:space="0" w:color="auto"/>
            <w:right w:val="none" w:sz="0" w:space="0" w:color="auto"/>
          </w:divBdr>
          <w:divsChild>
            <w:div w:id="1005984125">
              <w:marLeft w:val="0"/>
              <w:marRight w:val="0"/>
              <w:marTop w:val="0"/>
              <w:marBottom w:val="0"/>
              <w:divBdr>
                <w:top w:val="none" w:sz="0" w:space="0" w:color="auto"/>
                <w:left w:val="none" w:sz="0" w:space="0" w:color="auto"/>
                <w:bottom w:val="none" w:sz="0" w:space="0" w:color="auto"/>
                <w:right w:val="none" w:sz="0" w:space="0" w:color="auto"/>
              </w:divBdr>
            </w:div>
          </w:divsChild>
        </w:div>
        <w:div w:id="2063794628">
          <w:marLeft w:val="0"/>
          <w:marRight w:val="0"/>
          <w:marTop w:val="0"/>
          <w:marBottom w:val="0"/>
          <w:divBdr>
            <w:top w:val="none" w:sz="0" w:space="0" w:color="auto"/>
            <w:left w:val="none" w:sz="0" w:space="0" w:color="auto"/>
            <w:bottom w:val="none" w:sz="0" w:space="0" w:color="auto"/>
            <w:right w:val="none" w:sz="0" w:space="0" w:color="auto"/>
          </w:divBdr>
          <w:divsChild>
            <w:div w:id="128831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925321">
      <w:bodyDiv w:val="1"/>
      <w:marLeft w:val="0"/>
      <w:marRight w:val="0"/>
      <w:marTop w:val="0"/>
      <w:marBottom w:val="0"/>
      <w:divBdr>
        <w:top w:val="none" w:sz="0" w:space="0" w:color="auto"/>
        <w:left w:val="none" w:sz="0" w:space="0" w:color="auto"/>
        <w:bottom w:val="none" w:sz="0" w:space="0" w:color="auto"/>
        <w:right w:val="none" w:sz="0" w:space="0" w:color="auto"/>
      </w:divBdr>
      <w:divsChild>
        <w:div w:id="834884556">
          <w:marLeft w:val="0"/>
          <w:marRight w:val="0"/>
          <w:marTop w:val="0"/>
          <w:marBottom w:val="0"/>
          <w:divBdr>
            <w:top w:val="none" w:sz="0" w:space="0" w:color="auto"/>
            <w:left w:val="none" w:sz="0" w:space="0" w:color="auto"/>
            <w:bottom w:val="none" w:sz="0" w:space="0" w:color="auto"/>
            <w:right w:val="none" w:sz="0" w:space="0" w:color="auto"/>
          </w:divBdr>
          <w:divsChild>
            <w:div w:id="14812656">
              <w:marLeft w:val="0"/>
              <w:marRight w:val="0"/>
              <w:marTop w:val="0"/>
              <w:marBottom w:val="0"/>
              <w:divBdr>
                <w:top w:val="none" w:sz="0" w:space="0" w:color="auto"/>
                <w:left w:val="none" w:sz="0" w:space="0" w:color="auto"/>
                <w:bottom w:val="none" w:sz="0" w:space="0" w:color="auto"/>
                <w:right w:val="none" w:sz="0" w:space="0" w:color="auto"/>
              </w:divBdr>
            </w:div>
            <w:div w:id="37748849">
              <w:marLeft w:val="0"/>
              <w:marRight w:val="0"/>
              <w:marTop w:val="0"/>
              <w:marBottom w:val="0"/>
              <w:divBdr>
                <w:top w:val="none" w:sz="0" w:space="0" w:color="auto"/>
                <w:left w:val="none" w:sz="0" w:space="0" w:color="auto"/>
                <w:bottom w:val="none" w:sz="0" w:space="0" w:color="auto"/>
                <w:right w:val="none" w:sz="0" w:space="0" w:color="auto"/>
              </w:divBdr>
            </w:div>
            <w:div w:id="197817274">
              <w:marLeft w:val="0"/>
              <w:marRight w:val="0"/>
              <w:marTop w:val="0"/>
              <w:marBottom w:val="0"/>
              <w:divBdr>
                <w:top w:val="none" w:sz="0" w:space="0" w:color="auto"/>
                <w:left w:val="none" w:sz="0" w:space="0" w:color="auto"/>
                <w:bottom w:val="none" w:sz="0" w:space="0" w:color="auto"/>
                <w:right w:val="none" w:sz="0" w:space="0" w:color="auto"/>
              </w:divBdr>
            </w:div>
            <w:div w:id="684938277">
              <w:marLeft w:val="0"/>
              <w:marRight w:val="0"/>
              <w:marTop w:val="0"/>
              <w:marBottom w:val="0"/>
              <w:divBdr>
                <w:top w:val="none" w:sz="0" w:space="0" w:color="auto"/>
                <w:left w:val="none" w:sz="0" w:space="0" w:color="auto"/>
                <w:bottom w:val="none" w:sz="0" w:space="0" w:color="auto"/>
                <w:right w:val="none" w:sz="0" w:space="0" w:color="auto"/>
              </w:divBdr>
            </w:div>
            <w:div w:id="762529078">
              <w:marLeft w:val="0"/>
              <w:marRight w:val="0"/>
              <w:marTop w:val="0"/>
              <w:marBottom w:val="0"/>
              <w:divBdr>
                <w:top w:val="none" w:sz="0" w:space="0" w:color="auto"/>
                <w:left w:val="none" w:sz="0" w:space="0" w:color="auto"/>
                <w:bottom w:val="none" w:sz="0" w:space="0" w:color="auto"/>
                <w:right w:val="none" w:sz="0" w:space="0" w:color="auto"/>
              </w:divBdr>
            </w:div>
            <w:div w:id="1631935509">
              <w:marLeft w:val="0"/>
              <w:marRight w:val="0"/>
              <w:marTop w:val="0"/>
              <w:marBottom w:val="0"/>
              <w:divBdr>
                <w:top w:val="none" w:sz="0" w:space="0" w:color="auto"/>
                <w:left w:val="none" w:sz="0" w:space="0" w:color="auto"/>
                <w:bottom w:val="none" w:sz="0" w:space="0" w:color="auto"/>
                <w:right w:val="none" w:sz="0" w:space="0" w:color="auto"/>
              </w:divBdr>
            </w:div>
            <w:div w:id="1890995098">
              <w:marLeft w:val="0"/>
              <w:marRight w:val="0"/>
              <w:marTop w:val="0"/>
              <w:marBottom w:val="0"/>
              <w:divBdr>
                <w:top w:val="none" w:sz="0" w:space="0" w:color="auto"/>
                <w:left w:val="none" w:sz="0" w:space="0" w:color="auto"/>
                <w:bottom w:val="none" w:sz="0" w:space="0" w:color="auto"/>
                <w:right w:val="none" w:sz="0" w:space="0" w:color="auto"/>
              </w:divBdr>
            </w:div>
            <w:div w:id="1922061915">
              <w:marLeft w:val="0"/>
              <w:marRight w:val="0"/>
              <w:marTop w:val="0"/>
              <w:marBottom w:val="0"/>
              <w:divBdr>
                <w:top w:val="none" w:sz="0" w:space="0" w:color="auto"/>
                <w:left w:val="none" w:sz="0" w:space="0" w:color="auto"/>
                <w:bottom w:val="none" w:sz="0" w:space="0" w:color="auto"/>
                <w:right w:val="none" w:sz="0" w:space="0" w:color="auto"/>
              </w:divBdr>
            </w:div>
            <w:div w:id="2029672899">
              <w:marLeft w:val="0"/>
              <w:marRight w:val="0"/>
              <w:marTop w:val="0"/>
              <w:marBottom w:val="0"/>
              <w:divBdr>
                <w:top w:val="none" w:sz="0" w:space="0" w:color="auto"/>
                <w:left w:val="none" w:sz="0" w:space="0" w:color="auto"/>
                <w:bottom w:val="none" w:sz="0" w:space="0" w:color="auto"/>
                <w:right w:val="none" w:sz="0" w:space="0" w:color="auto"/>
              </w:divBdr>
            </w:div>
          </w:divsChild>
        </w:div>
        <w:div w:id="1279025127">
          <w:marLeft w:val="0"/>
          <w:marRight w:val="0"/>
          <w:marTop w:val="0"/>
          <w:marBottom w:val="0"/>
          <w:divBdr>
            <w:top w:val="none" w:sz="0" w:space="0" w:color="auto"/>
            <w:left w:val="none" w:sz="0" w:space="0" w:color="auto"/>
            <w:bottom w:val="none" w:sz="0" w:space="0" w:color="auto"/>
            <w:right w:val="none" w:sz="0" w:space="0" w:color="auto"/>
          </w:divBdr>
          <w:divsChild>
            <w:div w:id="1731727707">
              <w:marLeft w:val="0"/>
              <w:marRight w:val="0"/>
              <w:marTop w:val="0"/>
              <w:marBottom w:val="0"/>
              <w:divBdr>
                <w:top w:val="none" w:sz="0" w:space="0" w:color="auto"/>
                <w:left w:val="none" w:sz="0" w:space="0" w:color="auto"/>
                <w:bottom w:val="none" w:sz="0" w:space="0" w:color="auto"/>
                <w:right w:val="none" w:sz="0" w:space="0" w:color="auto"/>
              </w:divBdr>
            </w:div>
            <w:div w:id="1853298442">
              <w:marLeft w:val="0"/>
              <w:marRight w:val="0"/>
              <w:marTop w:val="0"/>
              <w:marBottom w:val="0"/>
              <w:divBdr>
                <w:top w:val="none" w:sz="0" w:space="0" w:color="auto"/>
                <w:left w:val="none" w:sz="0" w:space="0" w:color="auto"/>
                <w:bottom w:val="none" w:sz="0" w:space="0" w:color="auto"/>
                <w:right w:val="none" w:sz="0" w:space="0" w:color="auto"/>
              </w:divBdr>
            </w:div>
            <w:div w:id="189427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851349">
      <w:bodyDiv w:val="1"/>
      <w:marLeft w:val="0"/>
      <w:marRight w:val="0"/>
      <w:marTop w:val="0"/>
      <w:marBottom w:val="0"/>
      <w:divBdr>
        <w:top w:val="none" w:sz="0" w:space="0" w:color="auto"/>
        <w:left w:val="none" w:sz="0" w:space="0" w:color="auto"/>
        <w:bottom w:val="none" w:sz="0" w:space="0" w:color="auto"/>
        <w:right w:val="none" w:sz="0" w:space="0" w:color="auto"/>
      </w:divBdr>
      <w:divsChild>
        <w:div w:id="230581275">
          <w:marLeft w:val="0"/>
          <w:marRight w:val="0"/>
          <w:marTop w:val="0"/>
          <w:marBottom w:val="0"/>
          <w:divBdr>
            <w:top w:val="none" w:sz="0" w:space="0" w:color="auto"/>
            <w:left w:val="none" w:sz="0" w:space="0" w:color="auto"/>
            <w:bottom w:val="none" w:sz="0" w:space="0" w:color="auto"/>
            <w:right w:val="none" w:sz="0" w:space="0" w:color="auto"/>
          </w:divBdr>
        </w:div>
        <w:div w:id="1127161543">
          <w:marLeft w:val="0"/>
          <w:marRight w:val="0"/>
          <w:marTop w:val="0"/>
          <w:marBottom w:val="0"/>
          <w:divBdr>
            <w:top w:val="none" w:sz="0" w:space="0" w:color="auto"/>
            <w:left w:val="none" w:sz="0" w:space="0" w:color="auto"/>
            <w:bottom w:val="none" w:sz="0" w:space="0" w:color="auto"/>
            <w:right w:val="none" w:sz="0" w:space="0" w:color="auto"/>
          </w:divBdr>
        </w:div>
        <w:div w:id="1383604035">
          <w:marLeft w:val="0"/>
          <w:marRight w:val="0"/>
          <w:marTop w:val="0"/>
          <w:marBottom w:val="0"/>
          <w:divBdr>
            <w:top w:val="none" w:sz="0" w:space="0" w:color="auto"/>
            <w:left w:val="none" w:sz="0" w:space="0" w:color="auto"/>
            <w:bottom w:val="none" w:sz="0" w:space="0" w:color="auto"/>
            <w:right w:val="none" w:sz="0" w:space="0" w:color="auto"/>
          </w:divBdr>
        </w:div>
        <w:div w:id="1727603604">
          <w:marLeft w:val="0"/>
          <w:marRight w:val="0"/>
          <w:marTop w:val="0"/>
          <w:marBottom w:val="0"/>
          <w:divBdr>
            <w:top w:val="none" w:sz="0" w:space="0" w:color="auto"/>
            <w:left w:val="none" w:sz="0" w:space="0" w:color="auto"/>
            <w:bottom w:val="none" w:sz="0" w:space="0" w:color="auto"/>
            <w:right w:val="none" w:sz="0" w:space="0" w:color="auto"/>
          </w:divBdr>
        </w:div>
        <w:div w:id="1776440913">
          <w:marLeft w:val="0"/>
          <w:marRight w:val="0"/>
          <w:marTop w:val="0"/>
          <w:marBottom w:val="0"/>
          <w:divBdr>
            <w:top w:val="none" w:sz="0" w:space="0" w:color="auto"/>
            <w:left w:val="none" w:sz="0" w:space="0" w:color="auto"/>
            <w:bottom w:val="none" w:sz="0" w:space="0" w:color="auto"/>
            <w:right w:val="none" w:sz="0" w:space="0" w:color="auto"/>
          </w:divBdr>
        </w:div>
        <w:div w:id="1826702170">
          <w:marLeft w:val="0"/>
          <w:marRight w:val="0"/>
          <w:marTop w:val="0"/>
          <w:marBottom w:val="0"/>
          <w:divBdr>
            <w:top w:val="none" w:sz="0" w:space="0" w:color="auto"/>
            <w:left w:val="none" w:sz="0" w:space="0" w:color="auto"/>
            <w:bottom w:val="none" w:sz="0" w:space="0" w:color="auto"/>
            <w:right w:val="none" w:sz="0" w:space="0" w:color="auto"/>
          </w:divBdr>
        </w:div>
        <w:div w:id="2014450050">
          <w:marLeft w:val="0"/>
          <w:marRight w:val="0"/>
          <w:marTop w:val="0"/>
          <w:marBottom w:val="0"/>
          <w:divBdr>
            <w:top w:val="none" w:sz="0" w:space="0" w:color="auto"/>
            <w:left w:val="none" w:sz="0" w:space="0" w:color="auto"/>
            <w:bottom w:val="none" w:sz="0" w:space="0" w:color="auto"/>
            <w:right w:val="none" w:sz="0" w:space="0" w:color="auto"/>
          </w:divBdr>
        </w:div>
      </w:divsChild>
    </w:div>
    <w:div w:id="1506745812">
      <w:bodyDiv w:val="1"/>
      <w:marLeft w:val="0"/>
      <w:marRight w:val="0"/>
      <w:marTop w:val="0"/>
      <w:marBottom w:val="0"/>
      <w:divBdr>
        <w:top w:val="none" w:sz="0" w:space="0" w:color="auto"/>
        <w:left w:val="none" w:sz="0" w:space="0" w:color="auto"/>
        <w:bottom w:val="none" w:sz="0" w:space="0" w:color="auto"/>
        <w:right w:val="none" w:sz="0" w:space="0" w:color="auto"/>
      </w:divBdr>
      <w:divsChild>
        <w:div w:id="276185705">
          <w:marLeft w:val="0"/>
          <w:marRight w:val="0"/>
          <w:marTop w:val="0"/>
          <w:marBottom w:val="0"/>
          <w:divBdr>
            <w:top w:val="none" w:sz="0" w:space="0" w:color="auto"/>
            <w:left w:val="none" w:sz="0" w:space="0" w:color="auto"/>
            <w:bottom w:val="none" w:sz="0" w:space="0" w:color="auto"/>
            <w:right w:val="none" w:sz="0" w:space="0" w:color="auto"/>
          </w:divBdr>
        </w:div>
        <w:div w:id="1032652072">
          <w:marLeft w:val="0"/>
          <w:marRight w:val="0"/>
          <w:marTop w:val="0"/>
          <w:marBottom w:val="0"/>
          <w:divBdr>
            <w:top w:val="none" w:sz="0" w:space="0" w:color="auto"/>
            <w:left w:val="none" w:sz="0" w:space="0" w:color="auto"/>
            <w:bottom w:val="none" w:sz="0" w:space="0" w:color="auto"/>
            <w:right w:val="none" w:sz="0" w:space="0" w:color="auto"/>
          </w:divBdr>
        </w:div>
        <w:div w:id="1042247487">
          <w:marLeft w:val="0"/>
          <w:marRight w:val="0"/>
          <w:marTop w:val="0"/>
          <w:marBottom w:val="0"/>
          <w:divBdr>
            <w:top w:val="none" w:sz="0" w:space="0" w:color="auto"/>
            <w:left w:val="none" w:sz="0" w:space="0" w:color="auto"/>
            <w:bottom w:val="none" w:sz="0" w:space="0" w:color="auto"/>
            <w:right w:val="none" w:sz="0" w:space="0" w:color="auto"/>
          </w:divBdr>
        </w:div>
        <w:div w:id="1223446254">
          <w:marLeft w:val="0"/>
          <w:marRight w:val="0"/>
          <w:marTop w:val="0"/>
          <w:marBottom w:val="0"/>
          <w:divBdr>
            <w:top w:val="none" w:sz="0" w:space="0" w:color="auto"/>
            <w:left w:val="none" w:sz="0" w:space="0" w:color="auto"/>
            <w:bottom w:val="none" w:sz="0" w:space="0" w:color="auto"/>
            <w:right w:val="none" w:sz="0" w:space="0" w:color="auto"/>
          </w:divBdr>
        </w:div>
        <w:div w:id="1381830276">
          <w:marLeft w:val="0"/>
          <w:marRight w:val="0"/>
          <w:marTop w:val="0"/>
          <w:marBottom w:val="0"/>
          <w:divBdr>
            <w:top w:val="none" w:sz="0" w:space="0" w:color="auto"/>
            <w:left w:val="none" w:sz="0" w:space="0" w:color="auto"/>
            <w:bottom w:val="none" w:sz="0" w:space="0" w:color="auto"/>
            <w:right w:val="none" w:sz="0" w:space="0" w:color="auto"/>
          </w:divBdr>
        </w:div>
        <w:div w:id="1382906235">
          <w:marLeft w:val="0"/>
          <w:marRight w:val="0"/>
          <w:marTop w:val="0"/>
          <w:marBottom w:val="0"/>
          <w:divBdr>
            <w:top w:val="none" w:sz="0" w:space="0" w:color="auto"/>
            <w:left w:val="none" w:sz="0" w:space="0" w:color="auto"/>
            <w:bottom w:val="none" w:sz="0" w:space="0" w:color="auto"/>
            <w:right w:val="none" w:sz="0" w:space="0" w:color="auto"/>
          </w:divBdr>
        </w:div>
        <w:div w:id="1720982296">
          <w:marLeft w:val="0"/>
          <w:marRight w:val="0"/>
          <w:marTop w:val="0"/>
          <w:marBottom w:val="0"/>
          <w:divBdr>
            <w:top w:val="none" w:sz="0" w:space="0" w:color="auto"/>
            <w:left w:val="none" w:sz="0" w:space="0" w:color="auto"/>
            <w:bottom w:val="none" w:sz="0" w:space="0" w:color="auto"/>
            <w:right w:val="none" w:sz="0" w:space="0" w:color="auto"/>
          </w:divBdr>
        </w:div>
        <w:div w:id="1829783802">
          <w:marLeft w:val="0"/>
          <w:marRight w:val="0"/>
          <w:marTop w:val="0"/>
          <w:marBottom w:val="0"/>
          <w:divBdr>
            <w:top w:val="none" w:sz="0" w:space="0" w:color="auto"/>
            <w:left w:val="none" w:sz="0" w:space="0" w:color="auto"/>
            <w:bottom w:val="none" w:sz="0" w:space="0" w:color="auto"/>
            <w:right w:val="none" w:sz="0" w:space="0" w:color="auto"/>
          </w:divBdr>
        </w:div>
      </w:divsChild>
    </w:div>
    <w:div w:id="1529028309">
      <w:bodyDiv w:val="1"/>
      <w:marLeft w:val="0"/>
      <w:marRight w:val="0"/>
      <w:marTop w:val="0"/>
      <w:marBottom w:val="0"/>
      <w:divBdr>
        <w:top w:val="none" w:sz="0" w:space="0" w:color="auto"/>
        <w:left w:val="none" w:sz="0" w:space="0" w:color="auto"/>
        <w:bottom w:val="none" w:sz="0" w:space="0" w:color="auto"/>
        <w:right w:val="none" w:sz="0" w:space="0" w:color="auto"/>
      </w:divBdr>
    </w:div>
    <w:div w:id="1801218507">
      <w:bodyDiv w:val="1"/>
      <w:marLeft w:val="0"/>
      <w:marRight w:val="0"/>
      <w:marTop w:val="0"/>
      <w:marBottom w:val="0"/>
      <w:divBdr>
        <w:top w:val="none" w:sz="0" w:space="0" w:color="auto"/>
        <w:left w:val="none" w:sz="0" w:space="0" w:color="auto"/>
        <w:bottom w:val="none" w:sz="0" w:space="0" w:color="auto"/>
        <w:right w:val="none" w:sz="0" w:space="0" w:color="auto"/>
      </w:divBdr>
      <w:divsChild>
        <w:div w:id="21593586">
          <w:marLeft w:val="0"/>
          <w:marRight w:val="0"/>
          <w:marTop w:val="0"/>
          <w:marBottom w:val="0"/>
          <w:divBdr>
            <w:top w:val="none" w:sz="0" w:space="0" w:color="auto"/>
            <w:left w:val="none" w:sz="0" w:space="0" w:color="auto"/>
            <w:bottom w:val="none" w:sz="0" w:space="0" w:color="auto"/>
            <w:right w:val="none" w:sz="0" w:space="0" w:color="auto"/>
          </w:divBdr>
        </w:div>
        <w:div w:id="911892029">
          <w:marLeft w:val="0"/>
          <w:marRight w:val="0"/>
          <w:marTop w:val="0"/>
          <w:marBottom w:val="0"/>
          <w:divBdr>
            <w:top w:val="none" w:sz="0" w:space="0" w:color="auto"/>
            <w:left w:val="none" w:sz="0" w:space="0" w:color="auto"/>
            <w:bottom w:val="none" w:sz="0" w:space="0" w:color="auto"/>
            <w:right w:val="none" w:sz="0" w:space="0" w:color="auto"/>
          </w:divBdr>
        </w:div>
        <w:div w:id="2052538053">
          <w:marLeft w:val="0"/>
          <w:marRight w:val="0"/>
          <w:marTop w:val="0"/>
          <w:marBottom w:val="0"/>
          <w:divBdr>
            <w:top w:val="none" w:sz="0" w:space="0" w:color="auto"/>
            <w:left w:val="none" w:sz="0" w:space="0" w:color="auto"/>
            <w:bottom w:val="none" w:sz="0" w:space="0" w:color="auto"/>
            <w:right w:val="none" w:sz="0" w:space="0" w:color="auto"/>
          </w:divBdr>
        </w:div>
      </w:divsChild>
    </w:div>
    <w:div w:id="1806311441">
      <w:bodyDiv w:val="1"/>
      <w:marLeft w:val="0"/>
      <w:marRight w:val="0"/>
      <w:marTop w:val="0"/>
      <w:marBottom w:val="0"/>
      <w:divBdr>
        <w:top w:val="none" w:sz="0" w:space="0" w:color="auto"/>
        <w:left w:val="none" w:sz="0" w:space="0" w:color="auto"/>
        <w:bottom w:val="none" w:sz="0" w:space="0" w:color="auto"/>
        <w:right w:val="none" w:sz="0" w:space="0" w:color="auto"/>
      </w:divBdr>
      <w:divsChild>
        <w:div w:id="172110771">
          <w:marLeft w:val="0"/>
          <w:marRight w:val="0"/>
          <w:marTop w:val="0"/>
          <w:marBottom w:val="0"/>
          <w:divBdr>
            <w:top w:val="none" w:sz="0" w:space="0" w:color="auto"/>
            <w:left w:val="none" w:sz="0" w:space="0" w:color="auto"/>
            <w:bottom w:val="none" w:sz="0" w:space="0" w:color="auto"/>
            <w:right w:val="none" w:sz="0" w:space="0" w:color="auto"/>
          </w:divBdr>
          <w:divsChild>
            <w:div w:id="380712317">
              <w:marLeft w:val="0"/>
              <w:marRight w:val="0"/>
              <w:marTop w:val="0"/>
              <w:marBottom w:val="0"/>
              <w:divBdr>
                <w:top w:val="none" w:sz="0" w:space="0" w:color="auto"/>
                <w:left w:val="none" w:sz="0" w:space="0" w:color="auto"/>
                <w:bottom w:val="none" w:sz="0" w:space="0" w:color="auto"/>
                <w:right w:val="none" w:sz="0" w:space="0" w:color="auto"/>
              </w:divBdr>
            </w:div>
            <w:div w:id="385842053">
              <w:marLeft w:val="0"/>
              <w:marRight w:val="0"/>
              <w:marTop w:val="0"/>
              <w:marBottom w:val="0"/>
              <w:divBdr>
                <w:top w:val="none" w:sz="0" w:space="0" w:color="auto"/>
                <w:left w:val="none" w:sz="0" w:space="0" w:color="auto"/>
                <w:bottom w:val="none" w:sz="0" w:space="0" w:color="auto"/>
                <w:right w:val="none" w:sz="0" w:space="0" w:color="auto"/>
              </w:divBdr>
            </w:div>
            <w:div w:id="442649356">
              <w:marLeft w:val="0"/>
              <w:marRight w:val="0"/>
              <w:marTop w:val="0"/>
              <w:marBottom w:val="0"/>
              <w:divBdr>
                <w:top w:val="none" w:sz="0" w:space="0" w:color="auto"/>
                <w:left w:val="none" w:sz="0" w:space="0" w:color="auto"/>
                <w:bottom w:val="none" w:sz="0" w:space="0" w:color="auto"/>
                <w:right w:val="none" w:sz="0" w:space="0" w:color="auto"/>
              </w:divBdr>
            </w:div>
            <w:div w:id="623929058">
              <w:marLeft w:val="0"/>
              <w:marRight w:val="0"/>
              <w:marTop w:val="0"/>
              <w:marBottom w:val="0"/>
              <w:divBdr>
                <w:top w:val="none" w:sz="0" w:space="0" w:color="auto"/>
                <w:left w:val="none" w:sz="0" w:space="0" w:color="auto"/>
                <w:bottom w:val="none" w:sz="0" w:space="0" w:color="auto"/>
                <w:right w:val="none" w:sz="0" w:space="0" w:color="auto"/>
              </w:divBdr>
            </w:div>
            <w:div w:id="1720010340">
              <w:marLeft w:val="0"/>
              <w:marRight w:val="0"/>
              <w:marTop w:val="0"/>
              <w:marBottom w:val="0"/>
              <w:divBdr>
                <w:top w:val="none" w:sz="0" w:space="0" w:color="auto"/>
                <w:left w:val="none" w:sz="0" w:space="0" w:color="auto"/>
                <w:bottom w:val="none" w:sz="0" w:space="0" w:color="auto"/>
                <w:right w:val="none" w:sz="0" w:space="0" w:color="auto"/>
              </w:divBdr>
            </w:div>
            <w:div w:id="2108690783">
              <w:marLeft w:val="0"/>
              <w:marRight w:val="0"/>
              <w:marTop w:val="0"/>
              <w:marBottom w:val="0"/>
              <w:divBdr>
                <w:top w:val="none" w:sz="0" w:space="0" w:color="auto"/>
                <w:left w:val="none" w:sz="0" w:space="0" w:color="auto"/>
                <w:bottom w:val="none" w:sz="0" w:space="0" w:color="auto"/>
                <w:right w:val="none" w:sz="0" w:space="0" w:color="auto"/>
              </w:divBdr>
            </w:div>
          </w:divsChild>
        </w:div>
        <w:div w:id="395594363">
          <w:marLeft w:val="0"/>
          <w:marRight w:val="0"/>
          <w:marTop w:val="0"/>
          <w:marBottom w:val="0"/>
          <w:divBdr>
            <w:top w:val="none" w:sz="0" w:space="0" w:color="auto"/>
            <w:left w:val="none" w:sz="0" w:space="0" w:color="auto"/>
            <w:bottom w:val="none" w:sz="0" w:space="0" w:color="auto"/>
            <w:right w:val="none" w:sz="0" w:space="0" w:color="auto"/>
          </w:divBdr>
          <w:divsChild>
            <w:div w:id="176307665">
              <w:marLeft w:val="0"/>
              <w:marRight w:val="0"/>
              <w:marTop w:val="0"/>
              <w:marBottom w:val="0"/>
              <w:divBdr>
                <w:top w:val="none" w:sz="0" w:space="0" w:color="auto"/>
                <w:left w:val="none" w:sz="0" w:space="0" w:color="auto"/>
                <w:bottom w:val="none" w:sz="0" w:space="0" w:color="auto"/>
                <w:right w:val="none" w:sz="0" w:space="0" w:color="auto"/>
              </w:divBdr>
            </w:div>
            <w:div w:id="222447738">
              <w:marLeft w:val="0"/>
              <w:marRight w:val="0"/>
              <w:marTop w:val="0"/>
              <w:marBottom w:val="0"/>
              <w:divBdr>
                <w:top w:val="none" w:sz="0" w:space="0" w:color="auto"/>
                <w:left w:val="none" w:sz="0" w:space="0" w:color="auto"/>
                <w:bottom w:val="none" w:sz="0" w:space="0" w:color="auto"/>
                <w:right w:val="none" w:sz="0" w:space="0" w:color="auto"/>
              </w:divBdr>
            </w:div>
            <w:div w:id="459881769">
              <w:marLeft w:val="0"/>
              <w:marRight w:val="0"/>
              <w:marTop w:val="0"/>
              <w:marBottom w:val="0"/>
              <w:divBdr>
                <w:top w:val="none" w:sz="0" w:space="0" w:color="auto"/>
                <w:left w:val="none" w:sz="0" w:space="0" w:color="auto"/>
                <w:bottom w:val="none" w:sz="0" w:space="0" w:color="auto"/>
                <w:right w:val="none" w:sz="0" w:space="0" w:color="auto"/>
              </w:divBdr>
            </w:div>
            <w:div w:id="681977651">
              <w:marLeft w:val="0"/>
              <w:marRight w:val="0"/>
              <w:marTop w:val="0"/>
              <w:marBottom w:val="0"/>
              <w:divBdr>
                <w:top w:val="none" w:sz="0" w:space="0" w:color="auto"/>
                <w:left w:val="none" w:sz="0" w:space="0" w:color="auto"/>
                <w:bottom w:val="none" w:sz="0" w:space="0" w:color="auto"/>
                <w:right w:val="none" w:sz="0" w:space="0" w:color="auto"/>
              </w:divBdr>
            </w:div>
            <w:div w:id="1036852316">
              <w:marLeft w:val="0"/>
              <w:marRight w:val="0"/>
              <w:marTop w:val="0"/>
              <w:marBottom w:val="0"/>
              <w:divBdr>
                <w:top w:val="none" w:sz="0" w:space="0" w:color="auto"/>
                <w:left w:val="none" w:sz="0" w:space="0" w:color="auto"/>
                <w:bottom w:val="none" w:sz="0" w:space="0" w:color="auto"/>
                <w:right w:val="none" w:sz="0" w:space="0" w:color="auto"/>
              </w:divBdr>
            </w:div>
            <w:div w:id="1657604938">
              <w:marLeft w:val="0"/>
              <w:marRight w:val="0"/>
              <w:marTop w:val="0"/>
              <w:marBottom w:val="0"/>
              <w:divBdr>
                <w:top w:val="none" w:sz="0" w:space="0" w:color="auto"/>
                <w:left w:val="none" w:sz="0" w:space="0" w:color="auto"/>
                <w:bottom w:val="none" w:sz="0" w:space="0" w:color="auto"/>
                <w:right w:val="none" w:sz="0" w:space="0" w:color="auto"/>
              </w:divBdr>
            </w:div>
            <w:div w:id="1812554864">
              <w:marLeft w:val="0"/>
              <w:marRight w:val="0"/>
              <w:marTop w:val="0"/>
              <w:marBottom w:val="0"/>
              <w:divBdr>
                <w:top w:val="none" w:sz="0" w:space="0" w:color="auto"/>
                <w:left w:val="none" w:sz="0" w:space="0" w:color="auto"/>
                <w:bottom w:val="none" w:sz="0" w:space="0" w:color="auto"/>
                <w:right w:val="none" w:sz="0" w:space="0" w:color="auto"/>
              </w:divBdr>
            </w:div>
            <w:div w:id="189565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607608">
      <w:bodyDiv w:val="1"/>
      <w:marLeft w:val="0"/>
      <w:marRight w:val="0"/>
      <w:marTop w:val="0"/>
      <w:marBottom w:val="0"/>
      <w:divBdr>
        <w:top w:val="none" w:sz="0" w:space="0" w:color="auto"/>
        <w:left w:val="none" w:sz="0" w:space="0" w:color="auto"/>
        <w:bottom w:val="none" w:sz="0" w:space="0" w:color="auto"/>
        <w:right w:val="none" w:sz="0" w:space="0" w:color="auto"/>
      </w:divBdr>
      <w:divsChild>
        <w:div w:id="295528552">
          <w:marLeft w:val="0"/>
          <w:marRight w:val="0"/>
          <w:marTop w:val="0"/>
          <w:marBottom w:val="0"/>
          <w:divBdr>
            <w:top w:val="none" w:sz="0" w:space="0" w:color="auto"/>
            <w:left w:val="none" w:sz="0" w:space="0" w:color="auto"/>
            <w:bottom w:val="none" w:sz="0" w:space="0" w:color="auto"/>
            <w:right w:val="none" w:sz="0" w:space="0" w:color="auto"/>
          </w:divBdr>
        </w:div>
        <w:div w:id="937760019">
          <w:marLeft w:val="0"/>
          <w:marRight w:val="0"/>
          <w:marTop w:val="0"/>
          <w:marBottom w:val="0"/>
          <w:divBdr>
            <w:top w:val="none" w:sz="0" w:space="0" w:color="auto"/>
            <w:left w:val="none" w:sz="0" w:space="0" w:color="auto"/>
            <w:bottom w:val="none" w:sz="0" w:space="0" w:color="auto"/>
            <w:right w:val="none" w:sz="0" w:space="0" w:color="auto"/>
          </w:divBdr>
        </w:div>
        <w:div w:id="1556501868">
          <w:marLeft w:val="0"/>
          <w:marRight w:val="0"/>
          <w:marTop w:val="0"/>
          <w:marBottom w:val="0"/>
          <w:divBdr>
            <w:top w:val="none" w:sz="0" w:space="0" w:color="auto"/>
            <w:left w:val="none" w:sz="0" w:space="0" w:color="auto"/>
            <w:bottom w:val="none" w:sz="0" w:space="0" w:color="auto"/>
            <w:right w:val="none" w:sz="0" w:space="0" w:color="auto"/>
          </w:divBdr>
        </w:div>
        <w:div w:id="1914318377">
          <w:marLeft w:val="0"/>
          <w:marRight w:val="0"/>
          <w:marTop w:val="0"/>
          <w:marBottom w:val="0"/>
          <w:divBdr>
            <w:top w:val="none" w:sz="0" w:space="0" w:color="auto"/>
            <w:left w:val="none" w:sz="0" w:space="0" w:color="auto"/>
            <w:bottom w:val="none" w:sz="0" w:space="0" w:color="auto"/>
            <w:right w:val="none" w:sz="0" w:space="0" w:color="auto"/>
          </w:divBdr>
        </w:div>
      </w:divsChild>
    </w:div>
    <w:div w:id="2002656767">
      <w:bodyDiv w:val="1"/>
      <w:marLeft w:val="0"/>
      <w:marRight w:val="0"/>
      <w:marTop w:val="0"/>
      <w:marBottom w:val="0"/>
      <w:divBdr>
        <w:top w:val="none" w:sz="0" w:space="0" w:color="auto"/>
        <w:left w:val="none" w:sz="0" w:space="0" w:color="auto"/>
        <w:bottom w:val="none" w:sz="0" w:space="0" w:color="auto"/>
        <w:right w:val="none" w:sz="0" w:space="0" w:color="auto"/>
      </w:divBdr>
      <w:divsChild>
        <w:div w:id="58948219">
          <w:marLeft w:val="0"/>
          <w:marRight w:val="0"/>
          <w:marTop w:val="0"/>
          <w:marBottom w:val="0"/>
          <w:divBdr>
            <w:top w:val="none" w:sz="0" w:space="0" w:color="auto"/>
            <w:left w:val="none" w:sz="0" w:space="0" w:color="auto"/>
            <w:bottom w:val="none" w:sz="0" w:space="0" w:color="auto"/>
            <w:right w:val="none" w:sz="0" w:space="0" w:color="auto"/>
          </w:divBdr>
        </w:div>
        <w:div w:id="1018578979">
          <w:marLeft w:val="0"/>
          <w:marRight w:val="0"/>
          <w:marTop w:val="0"/>
          <w:marBottom w:val="0"/>
          <w:divBdr>
            <w:top w:val="none" w:sz="0" w:space="0" w:color="auto"/>
            <w:left w:val="none" w:sz="0" w:space="0" w:color="auto"/>
            <w:bottom w:val="none" w:sz="0" w:space="0" w:color="auto"/>
            <w:right w:val="none" w:sz="0" w:space="0" w:color="auto"/>
          </w:divBdr>
        </w:div>
        <w:div w:id="1562671154">
          <w:marLeft w:val="0"/>
          <w:marRight w:val="0"/>
          <w:marTop w:val="0"/>
          <w:marBottom w:val="0"/>
          <w:divBdr>
            <w:top w:val="none" w:sz="0" w:space="0" w:color="auto"/>
            <w:left w:val="none" w:sz="0" w:space="0" w:color="auto"/>
            <w:bottom w:val="none" w:sz="0" w:space="0" w:color="auto"/>
            <w:right w:val="none" w:sz="0" w:space="0" w:color="auto"/>
          </w:divBdr>
        </w:div>
      </w:divsChild>
    </w:div>
    <w:div w:id="2043554007">
      <w:bodyDiv w:val="1"/>
      <w:marLeft w:val="0"/>
      <w:marRight w:val="0"/>
      <w:marTop w:val="0"/>
      <w:marBottom w:val="0"/>
      <w:divBdr>
        <w:top w:val="none" w:sz="0" w:space="0" w:color="auto"/>
        <w:left w:val="none" w:sz="0" w:space="0" w:color="auto"/>
        <w:bottom w:val="none" w:sz="0" w:space="0" w:color="auto"/>
        <w:right w:val="none" w:sz="0" w:space="0" w:color="auto"/>
      </w:divBdr>
    </w:div>
    <w:div w:id="2122990826">
      <w:bodyDiv w:val="1"/>
      <w:marLeft w:val="0"/>
      <w:marRight w:val="0"/>
      <w:marTop w:val="0"/>
      <w:marBottom w:val="0"/>
      <w:divBdr>
        <w:top w:val="none" w:sz="0" w:space="0" w:color="auto"/>
        <w:left w:val="none" w:sz="0" w:space="0" w:color="auto"/>
        <w:bottom w:val="none" w:sz="0" w:space="0" w:color="auto"/>
        <w:right w:val="none" w:sz="0" w:space="0" w:color="auto"/>
      </w:divBdr>
      <w:divsChild>
        <w:div w:id="484274912">
          <w:marLeft w:val="0"/>
          <w:marRight w:val="0"/>
          <w:marTop w:val="0"/>
          <w:marBottom w:val="0"/>
          <w:divBdr>
            <w:top w:val="none" w:sz="0" w:space="0" w:color="auto"/>
            <w:left w:val="none" w:sz="0" w:space="0" w:color="auto"/>
            <w:bottom w:val="none" w:sz="0" w:space="0" w:color="auto"/>
            <w:right w:val="none" w:sz="0" w:space="0" w:color="auto"/>
          </w:divBdr>
        </w:div>
        <w:div w:id="503325070">
          <w:marLeft w:val="0"/>
          <w:marRight w:val="0"/>
          <w:marTop w:val="0"/>
          <w:marBottom w:val="0"/>
          <w:divBdr>
            <w:top w:val="none" w:sz="0" w:space="0" w:color="auto"/>
            <w:left w:val="none" w:sz="0" w:space="0" w:color="auto"/>
            <w:bottom w:val="none" w:sz="0" w:space="0" w:color="auto"/>
            <w:right w:val="none" w:sz="0" w:space="0" w:color="auto"/>
          </w:divBdr>
        </w:div>
        <w:div w:id="761993895">
          <w:marLeft w:val="0"/>
          <w:marRight w:val="0"/>
          <w:marTop w:val="0"/>
          <w:marBottom w:val="0"/>
          <w:divBdr>
            <w:top w:val="none" w:sz="0" w:space="0" w:color="auto"/>
            <w:left w:val="none" w:sz="0" w:space="0" w:color="auto"/>
            <w:bottom w:val="none" w:sz="0" w:space="0" w:color="auto"/>
            <w:right w:val="none" w:sz="0" w:space="0" w:color="auto"/>
          </w:divBdr>
        </w:div>
        <w:div w:id="1247883017">
          <w:marLeft w:val="0"/>
          <w:marRight w:val="0"/>
          <w:marTop w:val="0"/>
          <w:marBottom w:val="0"/>
          <w:divBdr>
            <w:top w:val="none" w:sz="0" w:space="0" w:color="auto"/>
            <w:left w:val="none" w:sz="0" w:space="0" w:color="auto"/>
            <w:bottom w:val="none" w:sz="0" w:space="0" w:color="auto"/>
            <w:right w:val="none" w:sz="0" w:space="0" w:color="auto"/>
          </w:divBdr>
        </w:div>
        <w:div w:id="20173412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ousing-ombudsman.org.uk/landlords-info/complaint-handling-code/"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go.org.uk/information-centre/information-for-organisations-we-investigate/complaint-handling-code/complaint-handling-code?chapter=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housing-ombudsman.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avantbcgovuk.sharepoint.com/:li:/s/TransitionContracts/E5mKx6s5FVpGg3mNRhl2mGUBNeJoW0lXOxG5A-ut3ln6Vg?e=Ymvtdd" TargetMode="External"/><Relationship Id="rId5" Type="http://schemas.openxmlformats.org/officeDocument/2006/relationships/numbering" Target="numbering.xml"/><Relationship Id="rId15" Type="http://schemas.openxmlformats.org/officeDocument/2006/relationships/hyperlink" Target="https://www.lgo.org.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avant.gov.uk/our-organisation/councillors-and-committees/councillors-conduc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v_newmanj\Documents\Complaints\HBC%20Policy%20Template%20-%20May%20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a4aed9f-9aaa-4c07-a940-2e4511ca5d1f">
      <Terms xmlns="http://schemas.microsoft.com/office/infopath/2007/PartnerControls"/>
    </lcf76f155ced4ddcb4097134ff3c332f>
    <TaxCatchAll xmlns="a90583f4-97ee-44ba-bffd-111a052d9a4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82792DF34669488F5DF0F137CECA76" ma:contentTypeVersion="14" ma:contentTypeDescription="Create a new document." ma:contentTypeScope="" ma:versionID="dedfb1d92bfe1d93d3e0c75846371087">
  <xsd:schema xmlns:xsd="http://www.w3.org/2001/XMLSchema" xmlns:xs="http://www.w3.org/2001/XMLSchema" xmlns:p="http://schemas.microsoft.com/office/2006/metadata/properties" xmlns:ns2="8a4aed9f-9aaa-4c07-a940-2e4511ca5d1f" xmlns:ns3="a90583f4-97ee-44ba-bffd-111a052d9a48" targetNamespace="http://schemas.microsoft.com/office/2006/metadata/properties" ma:root="true" ma:fieldsID="a0abfea5f084c89e3f4a9e94d9408ca0" ns2:_="" ns3:_="">
    <xsd:import namespace="8a4aed9f-9aaa-4c07-a940-2e4511ca5d1f"/>
    <xsd:import namespace="a90583f4-97ee-44ba-bffd-111a052d9a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4aed9f-9aaa-4c07-a940-2e4511ca5d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b5c1bc3-3a0a-4484-b3b0-66ae71592d2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0583f4-97ee-44ba-bffd-111a052d9a4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19e357e-612c-4128-a99c-b94f0057aa87}" ma:internalName="TaxCatchAll" ma:showField="CatchAllData" ma:web="a90583f4-97ee-44ba-bffd-111a052d9a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95D712-0728-442C-8D7A-2C6C3F1D96DD}">
  <ds:schemaRefs>
    <ds:schemaRef ds:uri="http://schemas.openxmlformats.org/officeDocument/2006/bibliography"/>
  </ds:schemaRefs>
</ds:datastoreItem>
</file>

<file path=customXml/itemProps2.xml><?xml version="1.0" encoding="utf-8"?>
<ds:datastoreItem xmlns:ds="http://schemas.openxmlformats.org/officeDocument/2006/customXml" ds:itemID="{A3A862A0-4363-4EBA-81FA-3F35A5395299}">
  <ds:schemaRefs>
    <ds:schemaRef ds:uri="http://schemas.microsoft.com/sharepoint/v3/contenttype/forms"/>
  </ds:schemaRefs>
</ds:datastoreItem>
</file>

<file path=customXml/itemProps3.xml><?xml version="1.0" encoding="utf-8"?>
<ds:datastoreItem xmlns:ds="http://schemas.openxmlformats.org/officeDocument/2006/customXml" ds:itemID="{BE67AEA6-4963-4E0D-97F0-3F60DB0190EB}">
  <ds:schemaRefs>
    <ds:schemaRef ds:uri="http://schemas.openxmlformats.org/package/2006/metadata/core-properties"/>
    <ds:schemaRef ds:uri="http://purl.org/dc/elements/1.1/"/>
    <ds:schemaRef ds:uri="8a4aed9f-9aaa-4c07-a940-2e4511ca5d1f"/>
    <ds:schemaRef ds:uri="http://schemas.microsoft.com/office/2006/documentManagement/types"/>
    <ds:schemaRef ds:uri="http://schemas.microsoft.com/office/2006/metadata/properties"/>
    <ds:schemaRef ds:uri="http://purl.org/dc/dcmitype/"/>
    <ds:schemaRef ds:uri="http://schemas.microsoft.com/office/infopath/2007/PartnerControls"/>
    <ds:schemaRef ds:uri="a90583f4-97ee-44ba-bffd-111a052d9a48"/>
    <ds:schemaRef ds:uri="http://www.w3.org/XML/1998/namespace"/>
    <ds:schemaRef ds:uri="http://purl.org/dc/terms/"/>
  </ds:schemaRefs>
</ds:datastoreItem>
</file>

<file path=customXml/itemProps4.xml><?xml version="1.0" encoding="utf-8"?>
<ds:datastoreItem xmlns:ds="http://schemas.openxmlformats.org/officeDocument/2006/customXml" ds:itemID="{08B273A8-C4B7-4926-99D2-F87FF633B0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4aed9f-9aaa-4c07-a940-2e4511ca5d1f"/>
    <ds:schemaRef ds:uri="a90583f4-97ee-44ba-bffd-111a052d9a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HBC%20Policy%20Template%20-%20May%202023</Template>
  <TotalTime>1</TotalTime>
  <Pages>11</Pages>
  <Words>3029</Words>
  <Characters>17267</Characters>
  <Application>Microsoft Office Word</Application>
  <DocSecurity>0</DocSecurity>
  <Lines>143</Lines>
  <Paragraphs>40</Paragraphs>
  <ScaleCrop>false</ScaleCrop>
  <Company/>
  <LinksUpToDate>false</LinksUpToDate>
  <CharactersWithSpaces>20256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HBC Policy Template - May 2023</dc:title>
  <dc:subject/>
  <dc:creator>Newman, Janice</dc:creator>
  <cp:keywords/>
  <dc:description/>
  <cp:lastModifiedBy>Newman, Janice</cp:lastModifiedBy>
  <cp:revision>2</cp:revision>
  <cp:lastPrinted>2025-01-06T22:09:00Z</cp:lastPrinted>
  <dcterms:created xsi:type="dcterms:W3CDTF">2025-04-29T15:01:00Z</dcterms:created>
  <dcterms:modified xsi:type="dcterms:W3CDTF">2025-04-29T15:01:00Z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0x0101000182792DF34669488F5DF0F137CECA76</vt:lpwstr>
  </property>
  <property fmtid="{D5CDD505-2E9C-101B-9397-08002B2CF9AE}" pid="3" name="MediaServiceImageTags">
    <vt:lpwstr/>
  </property>
</Properties>
</file>