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0887" w14:textId="508F1B2D" w:rsidR="00220C1F" w:rsidRPr="00220C1F" w:rsidRDefault="00220C1F" w:rsidP="00220C1F">
      <w:pPr>
        <w:pStyle w:val="NoSpacing"/>
        <w:rPr>
          <w:rFonts w:ascii="Arial" w:hAnsi="Arial" w:cs="Arial"/>
          <w:b/>
          <w:bCs/>
          <w:sz w:val="24"/>
          <w:szCs w:val="24"/>
        </w:rPr>
      </w:pPr>
      <w:r w:rsidRPr="00220C1F">
        <w:rPr>
          <w:rFonts w:ascii="Arial" w:hAnsi="Arial" w:cs="Arial"/>
          <w:b/>
          <w:bCs/>
          <w:sz w:val="24"/>
          <w:szCs w:val="24"/>
        </w:rPr>
        <w:t>Full list of vehicles owned/leased by Havant Borough Council</w:t>
      </w:r>
    </w:p>
    <w:p w14:paraId="1D127D38" w14:textId="25D56F97" w:rsidR="00220C1F" w:rsidRDefault="00220C1F" w:rsidP="00220C1F">
      <w:pPr>
        <w:pStyle w:val="NoSpacing"/>
        <w:rPr>
          <w:rFonts w:ascii="Arial" w:hAnsi="Arial" w:cs="Arial"/>
          <w:sz w:val="24"/>
          <w:szCs w:val="24"/>
        </w:rPr>
      </w:pPr>
      <w:r w:rsidRPr="00220C1F">
        <w:rPr>
          <w:rFonts w:ascii="Arial" w:hAnsi="Arial" w:cs="Arial"/>
          <w:sz w:val="24"/>
          <w:szCs w:val="24"/>
        </w:rPr>
        <w:t>Last updated: November 2021</w:t>
      </w:r>
    </w:p>
    <w:p w14:paraId="0826B353" w14:textId="4FBA24DC" w:rsidR="00220C1F" w:rsidRDefault="00220C1F" w:rsidP="00220C1F">
      <w:pPr>
        <w:pStyle w:val="NoSpacing"/>
        <w:rPr>
          <w:rFonts w:ascii="Arial" w:hAnsi="Arial" w:cs="Arial"/>
          <w:sz w:val="24"/>
          <w:szCs w:val="24"/>
        </w:rPr>
      </w:pPr>
    </w:p>
    <w:p w14:paraId="3324DE1F" w14:textId="286A08B4" w:rsidR="00220C1F" w:rsidRDefault="00220C1F" w:rsidP="00220C1F">
      <w:pPr>
        <w:pStyle w:val="NoSpacing"/>
        <w:rPr>
          <w:rFonts w:ascii="Arial" w:hAnsi="Arial" w:cs="Arial"/>
          <w:sz w:val="24"/>
          <w:szCs w:val="24"/>
        </w:rPr>
      </w:pPr>
    </w:p>
    <w:p w14:paraId="06DCB923" w14:textId="26DF25AC" w:rsidR="00220C1F" w:rsidRPr="00220C1F" w:rsidRDefault="00220C1F" w:rsidP="00220C1F">
      <w:pPr>
        <w:pStyle w:val="NoSpacing"/>
        <w:rPr>
          <w:rFonts w:ascii="Arial" w:hAnsi="Arial" w:cs="Arial"/>
          <w:b/>
          <w:bCs/>
          <w:sz w:val="24"/>
          <w:szCs w:val="24"/>
        </w:rPr>
      </w:pPr>
      <w:r w:rsidRPr="00220C1F">
        <w:rPr>
          <w:rFonts w:ascii="Arial" w:hAnsi="Arial" w:cs="Arial"/>
          <w:b/>
          <w:bCs/>
          <w:sz w:val="24"/>
          <w:szCs w:val="24"/>
        </w:rPr>
        <w:t>Facilities Management:</w:t>
      </w:r>
    </w:p>
    <w:tbl>
      <w:tblPr>
        <w:tblStyle w:val="TableGrid"/>
        <w:tblW w:w="9067" w:type="dxa"/>
        <w:tblLook w:val="04A0" w:firstRow="1" w:lastRow="0" w:firstColumn="1" w:lastColumn="0" w:noHBand="0" w:noVBand="1"/>
      </w:tblPr>
      <w:tblGrid>
        <w:gridCol w:w="990"/>
        <w:gridCol w:w="1132"/>
        <w:gridCol w:w="1559"/>
        <w:gridCol w:w="1905"/>
        <w:gridCol w:w="2347"/>
        <w:gridCol w:w="1134"/>
      </w:tblGrid>
      <w:tr w:rsidR="00E41A45" w14:paraId="3C9AECED" w14:textId="77777777" w:rsidTr="00E41A45">
        <w:trPr>
          <w:trHeight w:val="591"/>
        </w:trPr>
        <w:tc>
          <w:tcPr>
            <w:tcW w:w="990" w:type="dxa"/>
          </w:tcPr>
          <w:p w14:paraId="052FB05E" w14:textId="12FBA374"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Make</w:t>
            </w:r>
          </w:p>
        </w:tc>
        <w:tc>
          <w:tcPr>
            <w:tcW w:w="1132" w:type="dxa"/>
          </w:tcPr>
          <w:p w14:paraId="118DA878" w14:textId="601FDC66"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Model</w:t>
            </w:r>
          </w:p>
        </w:tc>
        <w:tc>
          <w:tcPr>
            <w:tcW w:w="1559" w:type="dxa"/>
          </w:tcPr>
          <w:p w14:paraId="0284BE6B" w14:textId="6AA8D24B"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Year of registration</w:t>
            </w:r>
          </w:p>
        </w:tc>
        <w:tc>
          <w:tcPr>
            <w:tcW w:w="1905" w:type="dxa"/>
          </w:tcPr>
          <w:p w14:paraId="3989B28A" w14:textId="1690190D"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Owned/Lease</w:t>
            </w:r>
          </w:p>
        </w:tc>
        <w:tc>
          <w:tcPr>
            <w:tcW w:w="2347" w:type="dxa"/>
          </w:tcPr>
          <w:p w14:paraId="72931D4B" w14:textId="18B42717"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Expected replacement date</w:t>
            </w:r>
          </w:p>
        </w:tc>
        <w:tc>
          <w:tcPr>
            <w:tcW w:w="1134" w:type="dxa"/>
          </w:tcPr>
          <w:p w14:paraId="10D7A9D4" w14:textId="7A242E2C" w:rsidR="00220C1F" w:rsidRPr="00E41A45" w:rsidRDefault="00220C1F" w:rsidP="00220C1F">
            <w:pPr>
              <w:pStyle w:val="NoSpacing"/>
              <w:rPr>
                <w:rFonts w:ascii="Arial" w:hAnsi="Arial" w:cs="Arial"/>
                <w:b/>
                <w:bCs/>
                <w:sz w:val="24"/>
                <w:szCs w:val="24"/>
              </w:rPr>
            </w:pPr>
            <w:r w:rsidRPr="00E41A45">
              <w:rPr>
                <w:rFonts w:ascii="Arial" w:hAnsi="Arial" w:cs="Arial"/>
                <w:b/>
                <w:bCs/>
                <w:sz w:val="24"/>
                <w:szCs w:val="24"/>
              </w:rPr>
              <w:t>Fuel type</w:t>
            </w:r>
          </w:p>
        </w:tc>
      </w:tr>
      <w:tr w:rsidR="00E41A45" w14:paraId="709B60F9" w14:textId="77777777" w:rsidTr="00E41A45">
        <w:tc>
          <w:tcPr>
            <w:tcW w:w="990" w:type="dxa"/>
          </w:tcPr>
          <w:p w14:paraId="1E8021CE" w14:textId="604420AD" w:rsidR="005965AD" w:rsidRDefault="00220C1F" w:rsidP="00220C1F">
            <w:pPr>
              <w:pStyle w:val="NoSpacing"/>
              <w:rPr>
                <w:rFonts w:ascii="Arial" w:hAnsi="Arial" w:cs="Arial"/>
                <w:sz w:val="24"/>
                <w:szCs w:val="24"/>
              </w:rPr>
            </w:pPr>
            <w:r>
              <w:rPr>
                <w:rFonts w:ascii="Arial" w:hAnsi="Arial" w:cs="Arial"/>
                <w:sz w:val="24"/>
                <w:szCs w:val="24"/>
              </w:rPr>
              <w:t>VW</w:t>
            </w:r>
          </w:p>
        </w:tc>
        <w:tc>
          <w:tcPr>
            <w:tcW w:w="1132" w:type="dxa"/>
          </w:tcPr>
          <w:p w14:paraId="349DB048" w14:textId="0CEBED3D" w:rsidR="00220C1F" w:rsidRDefault="00220C1F" w:rsidP="00220C1F">
            <w:pPr>
              <w:pStyle w:val="NoSpacing"/>
              <w:rPr>
                <w:rFonts w:ascii="Arial" w:hAnsi="Arial" w:cs="Arial"/>
                <w:sz w:val="24"/>
                <w:szCs w:val="24"/>
              </w:rPr>
            </w:pPr>
            <w:r>
              <w:rPr>
                <w:rFonts w:ascii="Arial" w:hAnsi="Arial" w:cs="Arial"/>
                <w:sz w:val="24"/>
                <w:szCs w:val="24"/>
              </w:rPr>
              <w:t>P</w:t>
            </w:r>
            <w:r w:rsidR="00E41A45">
              <w:rPr>
                <w:rFonts w:ascii="Arial" w:hAnsi="Arial" w:cs="Arial"/>
                <w:sz w:val="24"/>
                <w:szCs w:val="24"/>
              </w:rPr>
              <w:t>assat</w:t>
            </w:r>
          </w:p>
        </w:tc>
        <w:tc>
          <w:tcPr>
            <w:tcW w:w="1559" w:type="dxa"/>
          </w:tcPr>
          <w:p w14:paraId="208088D5" w14:textId="315C7827" w:rsidR="00220C1F" w:rsidRDefault="00220C1F" w:rsidP="00220C1F">
            <w:pPr>
              <w:pStyle w:val="NoSpacing"/>
              <w:rPr>
                <w:rFonts w:ascii="Arial" w:hAnsi="Arial" w:cs="Arial"/>
                <w:sz w:val="24"/>
                <w:szCs w:val="24"/>
              </w:rPr>
            </w:pPr>
            <w:r>
              <w:rPr>
                <w:rFonts w:ascii="Arial" w:hAnsi="Arial" w:cs="Arial"/>
                <w:sz w:val="24"/>
                <w:szCs w:val="24"/>
              </w:rPr>
              <w:t>2008</w:t>
            </w:r>
          </w:p>
        </w:tc>
        <w:tc>
          <w:tcPr>
            <w:tcW w:w="1905" w:type="dxa"/>
          </w:tcPr>
          <w:p w14:paraId="7E0E2293" w14:textId="433270DB" w:rsidR="00220C1F" w:rsidRDefault="00E41A45" w:rsidP="00220C1F">
            <w:pPr>
              <w:pStyle w:val="NoSpacing"/>
              <w:rPr>
                <w:rFonts w:ascii="Arial" w:hAnsi="Arial" w:cs="Arial"/>
                <w:sz w:val="24"/>
                <w:szCs w:val="24"/>
              </w:rPr>
            </w:pPr>
            <w:r>
              <w:rPr>
                <w:rFonts w:ascii="Arial" w:hAnsi="Arial" w:cs="Arial"/>
                <w:sz w:val="24"/>
                <w:szCs w:val="24"/>
              </w:rPr>
              <w:t>Owned</w:t>
            </w:r>
          </w:p>
        </w:tc>
        <w:tc>
          <w:tcPr>
            <w:tcW w:w="2347" w:type="dxa"/>
          </w:tcPr>
          <w:p w14:paraId="7F516160" w14:textId="4D9E001C" w:rsidR="00220C1F" w:rsidRDefault="00220C1F" w:rsidP="00220C1F">
            <w:pPr>
              <w:pStyle w:val="NoSpacing"/>
              <w:rPr>
                <w:rFonts w:ascii="Arial" w:hAnsi="Arial" w:cs="Arial"/>
                <w:sz w:val="24"/>
                <w:szCs w:val="24"/>
              </w:rPr>
            </w:pPr>
            <w:r>
              <w:rPr>
                <w:rFonts w:ascii="Arial" w:hAnsi="Arial" w:cs="Arial"/>
                <w:sz w:val="24"/>
                <w:szCs w:val="24"/>
              </w:rPr>
              <w:t>N</w:t>
            </w:r>
            <w:r w:rsidR="00E41A45">
              <w:rPr>
                <w:rFonts w:ascii="Arial" w:hAnsi="Arial" w:cs="Arial"/>
                <w:sz w:val="24"/>
                <w:szCs w:val="24"/>
              </w:rPr>
              <w:t>ot due</w:t>
            </w:r>
          </w:p>
        </w:tc>
        <w:tc>
          <w:tcPr>
            <w:tcW w:w="1134" w:type="dxa"/>
          </w:tcPr>
          <w:p w14:paraId="7011A95E" w14:textId="7035936A" w:rsidR="00220C1F" w:rsidRDefault="00220C1F" w:rsidP="00220C1F">
            <w:pPr>
              <w:pStyle w:val="NoSpacing"/>
              <w:rPr>
                <w:rFonts w:ascii="Arial" w:hAnsi="Arial" w:cs="Arial"/>
                <w:sz w:val="24"/>
                <w:szCs w:val="24"/>
              </w:rPr>
            </w:pPr>
            <w:r>
              <w:rPr>
                <w:rFonts w:ascii="Arial" w:hAnsi="Arial" w:cs="Arial"/>
                <w:sz w:val="24"/>
                <w:szCs w:val="24"/>
              </w:rPr>
              <w:t>D</w:t>
            </w:r>
            <w:r w:rsidR="00E41A45">
              <w:rPr>
                <w:rFonts w:ascii="Arial" w:hAnsi="Arial" w:cs="Arial"/>
                <w:sz w:val="24"/>
                <w:szCs w:val="24"/>
              </w:rPr>
              <w:t>iesel</w:t>
            </w:r>
          </w:p>
        </w:tc>
      </w:tr>
      <w:tr w:rsidR="00E41A45" w14:paraId="36AF4FFE" w14:textId="77777777" w:rsidTr="00E41A45">
        <w:tc>
          <w:tcPr>
            <w:tcW w:w="990" w:type="dxa"/>
          </w:tcPr>
          <w:p w14:paraId="13E42AF8" w14:textId="7D61C137" w:rsidR="00717C96" w:rsidRDefault="00220C1F" w:rsidP="00220C1F">
            <w:pPr>
              <w:pStyle w:val="NoSpacing"/>
              <w:rPr>
                <w:rFonts w:ascii="Arial" w:hAnsi="Arial" w:cs="Arial"/>
                <w:sz w:val="24"/>
                <w:szCs w:val="24"/>
              </w:rPr>
            </w:pPr>
            <w:r>
              <w:rPr>
                <w:rFonts w:ascii="Arial" w:hAnsi="Arial" w:cs="Arial"/>
                <w:sz w:val="24"/>
                <w:szCs w:val="24"/>
              </w:rPr>
              <w:t>C</w:t>
            </w:r>
            <w:r w:rsidR="00E41A45">
              <w:rPr>
                <w:rFonts w:ascii="Arial" w:hAnsi="Arial" w:cs="Arial"/>
                <w:sz w:val="24"/>
                <w:szCs w:val="24"/>
              </w:rPr>
              <w:t>itroen</w:t>
            </w:r>
          </w:p>
        </w:tc>
        <w:tc>
          <w:tcPr>
            <w:tcW w:w="1132" w:type="dxa"/>
          </w:tcPr>
          <w:p w14:paraId="33511EF9" w14:textId="0EEFAE5E" w:rsidR="00220C1F" w:rsidRDefault="00220C1F" w:rsidP="00220C1F">
            <w:pPr>
              <w:pStyle w:val="NoSpacing"/>
              <w:rPr>
                <w:rFonts w:ascii="Arial" w:hAnsi="Arial" w:cs="Arial"/>
                <w:sz w:val="24"/>
                <w:szCs w:val="24"/>
              </w:rPr>
            </w:pPr>
            <w:r>
              <w:rPr>
                <w:rFonts w:ascii="Arial" w:hAnsi="Arial" w:cs="Arial"/>
                <w:sz w:val="24"/>
                <w:szCs w:val="24"/>
              </w:rPr>
              <w:t>B</w:t>
            </w:r>
            <w:r w:rsidR="00E41A45">
              <w:rPr>
                <w:rFonts w:ascii="Arial" w:hAnsi="Arial" w:cs="Arial"/>
                <w:sz w:val="24"/>
                <w:szCs w:val="24"/>
              </w:rPr>
              <w:t>erlingo</w:t>
            </w:r>
          </w:p>
        </w:tc>
        <w:tc>
          <w:tcPr>
            <w:tcW w:w="1559" w:type="dxa"/>
          </w:tcPr>
          <w:p w14:paraId="4A1DF6BF" w14:textId="252C87C9" w:rsidR="00220C1F" w:rsidRDefault="00220C1F" w:rsidP="00220C1F">
            <w:pPr>
              <w:pStyle w:val="NoSpacing"/>
              <w:rPr>
                <w:rFonts w:ascii="Arial" w:hAnsi="Arial" w:cs="Arial"/>
                <w:sz w:val="24"/>
                <w:szCs w:val="24"/>
              </w:rPr>
            </w:pPr>
            <w:r>
              <w:rPr>
                <w:rFonts w:ascii="Arial" w:hAnsi="Arial" w:cs="Arial"/>
                <w:sz w:val="24"/>
                <w:szCs w:val="24"/>
              </w:rPr>
              <w:t>2009</w:t>
            </w:r>
          </w:p>
        </w:tc>
        <w:tc>
          <w:tcPr>
            <w:tcW w:w="1905" w:type="dxa"/>
          </w:tcPr>
          <w:p w14:paraId="7A8FD161" w14:textId="3D7F3D00" w:rsidR="00220C1F" w:rsidRDefault="00220C1F" w:rsidP="00220C1F">
            <w:pPr>
              <w:pStyle w:val="NoSpacing"/>
              <w:rPr>
                <w:rFonts w:ascii="Arial" w:hAnsi="Arial" w:cs="Arial"/>
                <w:sz w:val="24"/>
                <w:szCs w:val="24"/>
              </w:rPr>
            </w:pPr>
            <w:r>
              <w:rPr>
                <w:rFonts w:ascii="Arial" w:hAnsi="Arial" w:cs="Arial"/>
                <w:sz w:val="24"/>
                <w:szCs w:val="24"/>
              </w:rPr>
              <w:t>O</w:t>
            </w:r>
            <w:r w:rsidR="00E41A45">
              <w:rPr>
                <w:rFonts w:ascii="Arial" w:hAnsi="Arial" w:cs="Arial"/>
                <w:sz w:val="24"/>
                <w:szCs w:val="24"/>
              </w:rPr>
              <w:t>wned</w:t>
            </w:r>
          </w:p>
        </w:tc>
        <w:tc>
          <w:tcPr>
            <w:tcW w:w="2347" w:type="dxa"/>
          </w:tcPr>
          <w:p w14:paraId="7A6067D4" w14:textId="02CEE264" w:rsidR="00220C1F" w:rsidRDefault="00220C1F" w:rsidP="00220C1F">
            <w:pPr>
              <w:pStyle w:val="NoSpacing"/>
              <w:rPr>
                <w:rFonts w:ascii="Arial" w:hAnsi="Arial" w:cs="Arial"/>
                <w:sz w:val="24"/>
                <w:szCs w:val="24"/>
              </w:rPr>
            </w:pPr>
            <w:r>
              <w:rPr>
                <w:rFonts w:ascii="Arial" w:hAnsi="Arial" w:cs="Arial"/>
                <w:sz w:val="24"/>
                <w:szCs w:val="24"/>
              </w:rPr>
              <w:t>N</w:t>
            </w:r>
            <w:r w:rsidR="00E41A45">
              <w:rPr>
                <w:rFonts w:ascii="Arial" w:hAnsi="Arial" w:cs="Arial"/>
                <w:sz w:val="24"/>
                <w:szCs w:val="24"/>
              </w:rPr>
              <w:t>ot due</w:t>
            </w:r>
          </w:p>
        </w:tc>
        <w:tc>
          <w:tcPr>
            <w:tcW w:w="1134" w:type="dxa"/>
          </w:tcPr>
          <w:p w14:paraId="5F7C17F1" w14:textId="799064E1" w:rsidR="00220C1F" w:rsidRDefault="00E41A45" w:rsidP="00220C1F">
            <w:pPr>
              <w:pStyle w:val="NoSpacing"/>
              <w:rPr>
                <w:rFonts w:ascii="Arial" w:hAnsi="Arial" w:cs="Arial"/>
                <w:sz w:val="24"/>
                <w:szCs w:val="24"/>
              </w:rPr>
            </w:pPr>
            <w:r>
              <w:rPr>
                <w:rFonts w:ascii="Arial" w:hAnsi="Arial" w:cs="Arial"/>
                <w:sz w:val="24"/>
                <w:szCs w:val="24"/>
              </w:rPr>
              <w:t>Diesel</w:t>
            </w:r>
          </w:p>
        </w:tc>
      </w:tr>
      <w:tr w:rsidR="00E41A45" w14:paraId="4B6A0570" w14:textId="77777777" w:rsidTr="00E41A45">
        <w:tc>
          <w:tcPr>
            <w:tcW w:w="990" w:type="dxa"/>
          </w:tcPr>
          <w:p w14:paraId="7E9C9C23" w14:textId="33C45CB0" w:rsidR="00717C96" w:rsidRDefault="00E41A45" w:rsidP="00220C1F">
            <w:pPr>
              <w:pStyle w:val="NoSpacing"/>
              <w:rPr>
                <w:rFonts w:ascii="Arial" w:hAnsi="Arial" w:cs="Arial"/>
                <w:sz w:val="24"/>
                <w:szCs w:val="24"/>
              </w:rPr>
            </w:pPr>
            <w:r>
              <w:rPr>
                <w:rFonts w:ascii="Arial" w:hAnsi="Arial" w:cs="Arial"/>
                <w:sz w:val="24"/>
                <w:szCs w:val="24"/>
              </w:rPr>
              <w:t>Citroen</w:t>
            </w:r>
          </w:p>
        </w:tc>
        <w:tc>
          <w:tcPr>
            <w:tcW w:w="1132" w:type="dxa"/>
          </w:tcPr>
          <w:p w14:paraId="591ED4E3" w14:textId="62C1EAB6" w:rsidR="00220C1F" w:rsidRDefault="00220C1F" w:rsidP="00220C1F">
            <w:pPr>
              <w:pStyle w:val="NoSpacing"/>
              <w:rPr>
                <w:rFonts w:ascii="Arial" w:hAnsi="Arial" w:cs="Arial"/>
                <w:sz w:val="24"/>
                <w:szCs w:val="24"/>
              </w:rPr>
            </w:pPr>
            <w:r>
              <w:rPr>
                <w:rFonts w:ascii="Arial" w:hAnsi="Arial" w:cs="Arial"/>
                <w:sz w:val="24"/>
                <w:szCs w:val="24"/>
              </w:rPr>
              <w:t>C3</w:t>
            </w:r>
          </w:p>
        </w:tc>
        <w:tc>
          <w:tcPr>
            <w:tcW w:w="1559" w:type="dxa"/>
          </w:tcPr>
          <w:p w14:paraId="0ED9F125" w14:textId="15F6D5E1" w:rsidR="00220C1F" w:rsidRDefault="00220C1F" w:rsidP="00220C1F">
            <w:pPr>
              <w:pStyle w:val="NoSpacing"/>
              <w:rPr>
                <w:rFonts w:ascii="Arial" w:hAnsi="Arial" w:cs="Arial"/>
                <w:sz w:val="24"/>
                <w:szCs w:val="24"/>
              </w:rPr>
            </w:pPr>
            <w:r>
              <w:rPr>
                <w:rFonts w:ascii="Arial" w:hAnsi="Arial" w:cs="Arial"/>
                <w:sz w:val="24"/>
                <w:szCs w:val="24"/>
              </w:rPr>
              <w:t>2012</w:t>
            </w:r>
          </w:p>
        </w:tc>
        <w:tc>
          <w:tcPr>
            <w:tcW w:w="1905" w:type="dxa"/>
          </w:tcPr>
          <w:p w14:paraId="5A04C266" w14:textId="6B450DCB" w:rsidR="00220C1F" w:rsidRDefault="00220C1F" w:rsidP="00220C1F">
            <w:pPr>
              <w:pStyle w:val="NoSpacing"/>
              <w:rPr>
                <w:rFonts w:ascii="Arial" w:hAnsi="Arial" w:cs="Arial"/>
                <w:sz w:val="24"/>
                <w:szCs w:val="24"/>
              </w:rPr>
            </w:pPr>
            <w:r>
              <w:rPr>
                <w:rFonts w:ascii="Arial" w:hAnsi="Arial" w:cs="Arial"/>
                <w:sz w:val="24"/>
                <w:szCs w:val="24"/>
              </w:rPr>
              <w:t>O</w:t>
            </w:r>
            <w:r w:rsidR="00E41A45">
              <w:rPr>
                <w:rFonts w:ascii="Arial" w:hAnsi="Arial" w:cs="Arial"/>
                <w:sz w:val="24"/>
                <w:szCs w:val="24"/>
              </w:rPr>
              <w:t>wned</w:t>
            </w:r>
          </w:p>
        </w:tc>
        <w:tc>
          <w:tcPr>
            <w:tcW w:w="2347" w:type="dxa"/>
          </w:tcPr>
          <w:p w14:paraId="03A2B879" w14:textId="45572820" w:rsidR="00220C1F" w:rsidRDefault="00220C1F" w:rsidP="00220C1F">
            <w:pPr>
              <w:pStyle w:val="NoSpacing"/>
              <w:rPr>
                <w:rFonts w:ascii="Arial" w:hAnsi="Arial" w:cs="Arial"/>
                <w:sz w:val="24"/>
                <w:szCs w:val="24"/>
              </w:rPr>
            </w:pPr>
            <w:r>
              <w:rPr>
                <w:rFonts w:ascii="Arial" w:hAnsi="Arial" w:cs="Arial"/>
                <w:sz w:val="24"/>
                <w:szCs w:val="24"/>
              </w:rPr>
              <w:t>N</w:t>
            </w:r>
            <w:r w:rsidR="00E41A45">
              <w:rPr>
                <w:rFonts w:ascii="Arial" w:hAnsi="Arial" w:cs="Arial"/>
                <w:sz w:val="24"/>
                <w:szCs w:val="24"/>
              </w:rPr>
              <w:t>ot due</w:t>
            </w:r>
          </w:p>
        </w:tc>
        <w:tc>
          <w:tcPr>
            <w:tcW w:w="1134" w:type="dxa"/>
          </w:tcPr>
          <w:p w14:paraId="148B9F46" w14:textId="13F01E01" w:rsidR="00220C1F" w:rsidRDefault="00E41A45" w:rsidP="00220C1F">
            <w:pPr>
              <w:pStyle w:val="NoSpacing"/>
              <w:rPr>
                <w:rFonts w:ascii="Arial" w:hAnsi="Arial" w:cs="Arial"/>
                <w:sz w:val="24"/>
                <w:szCs w:val="24"/>
              </w:rPr>
            </w:pPr>
            <w:r>
              <w:rPr>
                <w:rFonts w:ascii="Arial" w:hAnsi="Arial" w:cs="Arial"/>
                <w:sz w:val="24"/>
                <w:szCs w:val="24"/>
              </w:rPr>
              <w:t>Diesel</w:t>
            </w:r>
          </w:p>
        </w:tc>
      </w:tr>
    </w:tbl>
    <w:p w14:paraId="59B4F06E" w14:textId="0534515D" w:rsidR="00220C1F" w:rsidRDefault="00220C1F" w:rsidP="00220C1F">
      <w:pPr>
        <w:pStyle w:val="NoSpacing"/>
        <w:rPr>
          <w:rFonts w:ascii="Arial" w:hAnsi="Arial" w:cs="Arial"/>
          <w:sz w:val="24"/>
          <w:szCs w:val="24"/>
        </w:rPr>
      </w:pPr>
    </w:p>
    <w:p w14:paraId="43221668" w14:textId="63F0CF3F" w:rsidR="00E41A45" w:rsidRDefault="00E41A45" w:rsidP="00220C1F">
      <w:pPr>
        <w:pStyle w:val="NoSpacing"/>
        <w:rPr>
          <w:rFonts w:ascii="Arial" w:hAnsi="Arial" w:cs="Arial"/>
          <w:b/>
          <w:bCs/>
          <w:sz w:val="24"/>
          <w:szCs w:val="24"/>
        </w:rPr>
      </w:pPr>
      <w:r>
        <w:rPr>
          <w:rFonts w:ascii="Arial" w:hAnsi="Arial" w:cs="Arial"/>
          <w:b/>
          <w:bCs/>
          <w:sz w:val="24"/>
          <w:szCs w:val="24"/>
        </w:rPr>
        <w:t>Coastal Partnership:</w:t>
      </w:r>
    </w:p>
    <w:tbl>
      <w:tblPr>
        <w:tblStyle w:val="TableGrid"/>
        <w:tblW w:w="9067" w:type="dxa"/>
        <w:tblLook w:val="04A0" w:firstRow="1" w:lastRow="0" w:firstColumn="1" w:lastColumn="0" w:noHBand="0" w:noVBand="1"/>
      </w:tblPr>
      <w:tblGrid>
        <w:gridCol w:w="990"/>
        <w:gridCol w:w="1132"/>
        <w:gridCol w:w="1559"/>
        <w:gridCol w:w="1905"/>
        <w:gridCol w:w="2347"/>
        <w:gridCol w:w="1134"/>
      </w:tblGrid>
      <w:tr w:rsidR="00E41A45" w:rsidRPr="00E41A45" w14:paraId="04CD7313" w14:textId="77777777" w:rsidTr="007863F6">
        <w:trPr>
          <w:trHeight w:val="591"/>
        </w:trPr>
        <w:tc>
          <w:tcPr>
            <w:tcW w:w="990" w:type="dxa"/>
          </w:tcPr>
          <w:p w14:paraId="0AA9A17F"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Make</w:t>
            </w:r>
          </w:p>
        </w:tc>
        <w:tc>
          <w:tcPr>
            <w:tcW w:w="1132" w:type="dxa"/>
          </w:tcPr>
          <w:p w14:paraId="28A538D7"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Model</w:t>
            </w:r>
          </w:p>
        </w:tc>
        <w:tc>
          <w:tcPr>
            <w:tcW w:w="1559" w:type="dxa"/>
          </w:tcPr>
          <w:p w14:paraId="65825051"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Year of registration</w:t>
            </w:r>
          </w:p>
        </w:tc>
        <w:tc>
          <w:tcPr>
            <w:tcW w:w="1905" w:type="dxa"/>
          </w:tcPr>
          <w:p w14:paraId="535026D1" w14:textId="4AD56A26"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Owned/Lease</w:t>
            </w:r>
          </w:p>
        </w:tc>
        <w:tc>
          <w:tcPr>
            <w:tcW w:w="2347" w:type="dxa"/>
          </w:tcPr>
          <w:p w14:paraId="44EDEF46" w14:textId="42FBC6D9"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Expected replacement date</w:t>
            </w:r>
            <w:r>
              <w:rPr>
                <w:rFonts w:ascii="Arial" w:hAnsi="Arial" w:cs="Arial"/>
                <w:b/>
                <w:bCs/>
                <w:sz w:val="24"/>
                <w:szCs w:val="24"/>
              </w:rPr>
              <w:t>/End of contract</w:t>
            </w:r>
          </w:p>
        </w:tc>
        <w:tc>
          <w:tcPr>
            <w:tcW w:w="1134" w:type="dxa"/>
          </w:tcPr>
          <w:p w14:paraId="770137FA"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Fuel type</w:t>
            </w:r>
          </w:p>
        </w:tc>
      </w:tr>
      <w:tr w:rsidR="00E41A45" w14:paraId="1BFFE040" w14:textId="77777777" w:rsidTr="007863F6">
        <w:tc>
          <w:tcPr>
            <w:tcW w:w="990" w:type="dxa"/>
          </w:tcPr>
          <w:p w14:paraId="58C4601D" w14:textId="0C51B0F6" w:rsidR="00717C96" w:rsidRDefault="00E41A45" w:rsidP="007863F6">
            <w:pPr>
              <w:pStyle w:val="NoSpacing"/>
              <w:rPr>
                <w:rFonts w:ascii="Arial" w:hAnsi="Arial" w:cs="Arial"/>
                <w:sz w:val="24"/>
                <w:szCs w:val="24"/>
              </w:rPr>
            </w:pPr>
            <w:r>
              <w:rPr>
                <w:rFonts w:ascii="Arial" w:hAnsi="Arial" w:cs="Arial"/>
                <w:sz w:val="24"/>
                <w:szCs w:val="24"/>
              </w:rPr>
              <w:t>Ford</w:t>
            </w:r>
          </w:p>
        </w:tc>
        <w:tc>
          <w:tcPr>
            <w:tcW w:w="1132" w:type="dxa"/>
          </w:tcPr>
          <w:p w14:paraId="00A82BEE" w14:textId="16655FF8" w:rsidR="00E41A45" w:rsidRDefault="00E41A45" w:rsidP="007863F6">
            <w:pPr>
              <w:pStyle w:val="NoSpacing"/>
              <w:rPr>
                <w:rFonts w:ascii="Arial" w:hAnsi="Arial" w:cs="Arial"/>
                <w:sz w:val="24"/>
                <w:szCs w:val="24"/>
              </w:rPr>
            </w:pPr>
            <w:r>
              <w:rPr>
                <w:rFonts w:ascii="Arial" w:hAnsi="Arial" w:cs="Arial"/>
                <w:sz w:val="24"/>
                <w:szCs w:val="24"/>
              </w:rPr>
              <w:t>Transit</w:t>
            </w:r>
          </w:p>
        </w:tc>
        <w:tc>
          <w:tcPr>
            <w:tcW w:w="1559" w:type="dxa"/>
          </w:tcPr>
          <w:p w14:paraId="4EA9F272" w14:textId="730CA0C1" w:rsidR="00E41A45" w:rsidRDefault="00E41A45" w:rsidP="007863F6">
            <w:pPr>
              <w:pStyle w:val="NoSpacing"/>
              <w:rPr>
                <w:rFonts w:ascii="Arial" w:hAnsi="Arial" w:cs="Arial"/>
                <w:sz w:val="24"/>
                <w:szCs w:val="24"/>
              </w:rPr>
            </w:pPr>
            <w:r>
              <w:rPr>
                <w:rFonts w:ascii="Arial" w:hAnsi="Arial" w:cs="Arial"/>
                <w:sz w:val="24"/>
                <w:szCs w:val="24"/>
              </w:rPr>
              <w:t>2010</w:t>
            </w:r>
          </w:p>
        </w:tc>
        <w:tc>
          <w:tcPr>
            <w:tcW w:w="1905" w:type="dxa"/>
          </w:tcPr>
          <w:p w14:paraId="68C6E6F7" w14:textId="785601CD" w:rsidR="00E41A45" w:rsidRDefault="00E41A45" w:rsidP="007863F6">
            <w:pPr>
              <w:pStyle w:val="NoSpacing"/>
              <w:rPr>
                <w:rFonts w:ascii="Arial" w:hAnsi="Arial" w:cs="Arial"/>
                <w:sz w:val="24"/>
                <w:szCs w:val="24"/>
              </w:rPr>
            </w:pPr>
            <w:r>
              <w:rPr>
                <w:rFonts w:ascii="Arial" w:hAnsi="Arial" w:cs="Arial"/>
                <w:sz w:val="24"/>
                <w:szCs w:val="24"/>
              </w:rPr>
              <w:t>Lease</w:t>
            </w:r>
          </w:p>
        </w:tc>
        <w:tc>
          <w:tcPr>
            <w:tcW w:w="2347" w:type="dxa"/>
          </w:tcPr>
          <w:p w14:paraId="31977815" w14:textId="159A8519" w:rsidR="00E41A45" w:rsidRDefault="00E41A45" w:rsidP="007863F6">
            <w:pPr>
              <w:pStyle w:val="NoSpacing"/>
              <w:rPr>
                <w:rFonts w:ascii="Arial" w:hAnsi="Arial" w:cs="Arial"/>
                <w:sz w:val="24"/>
                <w:szCs w:val="24"/>
              </w:rPr>
            </w:pPr>
            <w:r>
              <w:rPr>
                <w:rFonts w:ascii="Arial" w:hAnsi="Arial" w:cs="Arial"/>
                <w:sz w:val="24"/>
                <w:szCs w:val="24"/>
              </w:rPr>
              <w:t>2024</w:t>
            </w:r>
          </w:p>
        </w:tc>
        <w:tc>
          <w:tcPr>
            <w:tcW w:w="1134" w:type="dxa"/>
          </w:tcPr>
          <w:p w14:paraId="1AE69C1E" w14:textId="77777777" w:rsidR="00E41A45" w:rsidRDefault="00E41A45" w:rsidP="007863F6">
            <w:pPr>
              <w:pStyle w:val="NoSpacing"/>
              <w:rPr>
                <w:rFonts w:ascii="Arial" w:hAnsi="Arial" w:cs="Arial"/>
                <w:sz w:val="24"/>
                <w:szCs w:val="24"/>
              </w:rPr>
            </w:pPr>
            <w:r>
              <w:rPr>
                <w:rFonts w:ascii="Arial" w:hAnsi="Arial" w:cs="Arial"/>
                <w:sz w:val="24"/>
                <w:szCs w:val="24"/>
              </w:rPr>
              <w:t>Diesel</w:t>
            </w:r>
          </w:p>
        </w:tc>
      </w:tr>
    </w:tbl>
    <w:p w14:paraId="37A55C7E" w14:textId="284B8273" w:rsidR="00E41A45" w:rsidRDefault="00E41A45" w:rsidP="00220C1F">
      <w:pPr>
        <w:pStyle w:val="NoSpacing"/>
        <w:rPr>
          <w:rFonts w:ascii="Arial" w:hAnsi="Arial" w:cs="Arial"/>
          <w:b/>
          <w:bCs/>
          <w:sz w:val="24"/>
          <w:szCs w:val="24"/>
        </w:rPr>
      </w:pPr>
    </w:p>
    <w:p w14:paraId="73D83217" w14:textId="557718F1" w:rsidR="00E41A45" w:rsidRDefault="00E41A45" w:rsidP="00220C1F">
      <w:pPr>
        <w:pStyle w:val="NoSpacing"/>
        <w:rPr>
          <w:rFonts w:ascii="Arial" w:hAnsi="Arial" w:cs="Arial"/>
          <w:b/>
          <w:bCs/>
          <w:sz w:val="24"/>
          <w:szCs w:val="24"/>
        </w:rPr>
      </w:pPr>
      <w:r>
        <w:rPr>
          <w:rFonts w:ascii="Arial" w:hAnsi="Arial" w:cs="Arial"/>
          <w:b/>
          <w:bCs/>
          <w:sz w:val="24"/>
          <w:szCs w:val="24"/>
        </w:rPr>
        <w:t>Pest Control:</w:t>
      </w:r>
    </w:p>
    <w:tbl>
      <w:tblPr>
        <w:tblStyle w:val="TableGrid"/>
        <w:tblW w:w="9067" w:type="dxa"/>
        <w:tblLook w:val="04A0" w:firstRow="1" w:lastRow="0" w:firstColumn="1" w:lastColumn="0" w:noHBand="0" w:noVBand="1"/>
      </w:tblPr>
      <w:tblGrid>
        <w:gridCol w:w="990"/>
        <w:gridCol w:w="1150"/>
        <w:gridCol w:w="1558"/>
        <w:gridCol w:w="1903"/>
        <w:gridCol w:w="2336"/>
        <w:gridCol w:w="1130"/>
      </w:tblGrid>
      <w:tr w:rsidR="00E41A45" w:rsidRPr="00E41A45" w14:paraId="29739CAF" w14:textId="77777777" w:rsidTr="007863F6">
        <w:trPr>
          <w:trHeight w:val="591"/>
        </w:trPr>
        <w:tc>
          <w:tcPr>
            <w:tcW w:w="990" w:type="dxa"/>
          </w:tcPr>
          <w:p w14:paraId="322FAFCE"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Make</w:t>
            </w:r>
          </w:p>
        </w:tc>
        <w:tc>
          <w:tcPr>
            <w:tcW w:w="1132" w:type="dxa"/>
          </w:tcPr>
          <w:p w14:paraId="6A7834E5"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Model</w:t>
            </w:r>
          </w:p>
        </w:tc>
        <w:tc>
          <w:tcPr>
            <w:tcW w:w="1559" w:type="dxa"/>
          </w:tcPr>
          <w:p w14:paraId="209224D6"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Year of registration</w:t>
            </w:r>
          </w:p>
        </w:tc>
        <w:tc>
          <w:tcPr>
            <w:tcW w:w="1905" w:type="dxa"/>
          </w:tcPr>
          <w:p w14:paraId="219BF1F2"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Owned/Lease</w:t>
            </w:r>
          </w:p>
        </w:tc>
        <w:tc>
          <w:tcPr>
            <w:tcW w:w="2347" w:type="dxa"/>
          </w:tcPr>
          <w:p w14:paraId="769DA056" w14:textId="3D96EACD"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Expected replacement date</w:t>
            </w:r>
          </w:p>
        </w:tc>
        <w:tc>
          <w:tcPr>
            <w:tcW w:w="1134" w:type="dxa"/>
          </w:tcPr>
          <w:p w14:paraId="181CF1C4"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Fuel type</w:t>
            </w:r>
          </w:p>
        </w:tc>
      </w:tr>
      <w:tr w:rsidR="00E41A45" w14:paraId="693FF3C1" w14:textId="77777777" w:rsidTr="007863F6">
        <w:tc>
          <w:tcPr>
            <w:tcW w:w="990" w:type="dxa"/>
          </w:tcPr>
          <w:p w14:paraId="534EAD0E" w14:textId="20AAA6C6" w:rsidR="00717C96" w:rsidRDefault="00E41A45" w:rsidP="007863F6">
            <w:pPr>
              <w:pStyle w:val="NoSpacing"/>
              <w:rPr>
                <w:rFonts w:ascii="Arial" w:hAnsi="Arial" w:cs="Arial"/>
                <w:sz w:val="24"/>
                <w:szCs w:val="24"/>
              </w:rPr>
            </w:pPr>
            <w:r>
              <w:rPr>
                <w:rFonts w:ascii="Arial" w:hAnsi="Arial" w:cs="Arial"/>
                <w:sz w:val="24"/>
                <w:szCs w:val="24"/>
              </w:rPr>
              <w:t>Citroen</w:t>
            </w:r>
          </w:p>
        </w:tc>
        <w:tc>
          <w:tcPr>
            <w:tcW w:w="1132" w:type="dxa"/>
          </w:tcPr>
          <w:p w14:paraId="0C51D6DE" w14:textId="26CC0D5D" w:rsidR="00E41A45" w:rsidRDefault="00E41A45" w:rsidP="007863F6">
            <w:pPr>
              <w:pStyle w:val="NoSpacing"/>
              <w:rPr>
                <w:rFonts w:ascii="Arial" w:hAnsi="Arial" w:cs="Arial"/>
                <w:sz w:val="24"/>
                <w:szCs w:val="24"/>
              </w:rPr>
            </w:pPr>
            <w:r>
              <w:rPr>
                <w:rFonts w:ascii="Arial" w:hAnsi="Arial" w:cs="Arial"/>
                <w:sz w:val="24"/>
                <w:szCs w:val="24"/>
              </w:rPr>
              <w:t>Dispatch</w:t>
            </w:r>
          </w:p>
        </w:tc>
        <w:tc>
          <w:tcPr>
            <w:tcW w:w="1559" w:type="dxa"/>
          </w:tcPr>
          <w:p w14:paraId="3AACC1E3" w14:textId="77777777" w:rsidR="00E41A45" w:rsidRDefault="00E41A45" w:rsidP="007863F6">
            <w:pPr>
              <w:pStyle w:val="NoSpacing"/>
              <w:rPr>
                <w:rFonts w:ascii="Arial" w:hAnsi="Arial" w:cs="Arial"/>
                <w:sz w:val="24"/>
                <w:szCs w:val="24"/>
              </w:rPr>
            </w:pPr>
            <w:r>
              <w:rPr>
                <w:rFonts w:ascii="Arial" w:hAnsi="Arial" w:cs="Arial"/>
                <w:sz w:val="24"/>
                <w:szCs w:val="24"/>
              </w:rPr>
              <w:t>2010</w:t>
            </w:r>
          </w:p>
        </w:tc>
        <w:tc>
          <w:tcPr>
            <w:tcW w:w="1905" w:type="dxa"/>
          </w:tcPr>
          <w:p w14:paraId="109706FF" w14:textId="56B5A4C9" w:rsidR="00E41A45" w:rsidRDefault="00E41A45" w:rsidP="007863F6">
            <w:pPr>
              <w:pStyle w:val="NoSpacing"/>
              <w:rPr>
                <w:rFonts w:ascii="Arial" w:hAnsi="Arial" w:cs="Arial"/>
                <w:sz w:val="24"/>
                <w:szCs w:val="24"/>
              </w:rPr>
            </w:pPr>
            <w:r>
              <w:rPr>
                <w:rFonts w:ascii="Arial" w:hAnsi="Arial" w:cs="Arial"/>
                <w:sz w:val="24"/>
                <w:szCs w:val="24"/>
              </w:rPr>
              <w:t>Owned</w:t>
            </w:r>
          </w:p>
        </w:tc>
        <w:tc>
          <w:tcPr>
            <w:tcW w:w="2347" w:type="dxa"/>
          </w:tcPr>
          <w:p w14:paraId="0CF41CD6" w14:textId="25DEDF7C" w:rsidR="00E41A45" w:rsidRDefault="002D2655" w:rsidP="007863F6">
            <w:pPr>
              <w:pStyle w:val="NoSpacing"/>
              <w:rPr>
                <w:rFonts w:ascii="Arial" w:hAnsi="Arial" w:cs="Arial"/>
                <w:sz w:val="24"/>
                <w:szCs w:val="24"/>
              </w:rPr>
            </w:pPr>
            <w:r>
              <w:rPr>
                <w:rFonts w:ascii="Arial" w:hAnsi="Arial" w:cs="Arial"/>
                <w:sz w:val="24"/>
                <w:szCs w:val="24"/>
              </w:rPr>
              <w:t>Within 6 months</w:t>
            </w:r>
          </w:p>
        </w:tc>
        <w:tc>
          <w:tcPr>
            <w:tcW w:w="1134" w:type="dxa"/>
          </w:tcPr>
          <w:p w14:paraId="0C02FA10" w14:textId="78AD461E" w:rsidR="00E41A45" w:rsidRDefault="00E41A45" w:rsidP="007863F6">
            <w:pPr>
              <w:pStyle w:val="NoSpacing"/>
              <w:rPr>
                <w:rFonts w:ascii="Arial" w:hAnsi="Arial" w:cs="Arial"/>
                <w:sz w:val="24"/>
                <w:szCs w:val="24"/>
              </w:rPr>
            </w:pPr>
            <w:r>
              <w:rPr>
                <w:rFonts w:ascii="Arial" w:hAnsi="Arial" w:cs="Arial"/>
                <w:sz w:val="24"/>
                <w:szCs w:val="24"/>
              </w:rPr>
              <w:t>Diesel</w:t>
            </w:r>
          </w:p>
        </w:tc>
      </w:tr>
      <w:tr w:rsidR="00E41A45" w14:paraId="5E823FD9" w14:textId="77777777" w:rsidTr="007863F6">
        <w:tc>
          <w:tcPr>
            <w:tcW w:w="990" w:type="dxa"/>
          </w:tcPr>
          <w:p w14:paraId="158EC108" w14:textId="44ABAC56" w:rsidR="00717C96" w:rsidRDefault="00E41A45" w:rsidP="007863F6">
            <w:pPr>
              <w:pStyle w:val="NoSpacing"/>
              <w:rPr>
                <w:rFonts w:ascii="Arial" w:hAnsi="Arial" w:cs="Arial"/>
                <w:sz w:val="24"/>
                <w:szCs w:val="24"/>
              </w:rPr>
            </w:pPr>
            <w:r>
              <w:rPr>
                <w:rFonts w:ascii="Arial" w:hAnsi="Arial" w:cs="Arial"/>
                <w:sz w:val="24"/>
                <w:szCs w:val="24"/>
              </w:rPr>
              <w:t>Citroen</w:t>
            </w:r>
          </w:p>
        </w:tc>
        <w:tc>
          <w:tcPr>
            <w:tcW w:w="1132" w:type="dxa"/>
          </w:tcPr>
          <w:p w14:paraId="20900CE6" w14:textId="4E08F742" w:rsidR="00E41A45" w:rsidRDefault="00E41A45" w:rsidP="007863F6">
            <w:pPr>
              <w:pStyle w:val="NoSpacing"/>
              <w:rPr>
                <w:rFonts w:ascii="Arial" w:hAnsi="Arial" w:cs="Arial"/>
                <w:sz w:val="24"/>
                <w:szCs w:val="24"/>
              </w:rPr>
            </w:pPr>
            <w:r>
              <w:rPr>
                <w:rFonts w:ascii="Arial" w:hAnsi="Arial" w:cs="Arial"/>
                <w:sz w:val="24"/>
                <w:szCs w:val="24"/>
              </w:rPr>
              <w:t>Dispatch</w:t>
            </w:r>
          </w:p>
        </w:tc>
        <w:tc>
          <w:tcPr>
            <w:tcW w:w="1559" w:type="dxa"/>
          </w:tcPr>
          <w:p w14:paraId="514BA7D9" w14:textId="24D5C9B7" w:rsidR="00E41A45" w:rsidRDefault="00E41A45" w:rsidP="007863F6">
            <w:pPr>
              <w:pStyle w:val="NoSpacing"/>
              <w:rPr>
                <w:rFonts w:ascii="Arial" w:hAnsi="Arial" w:cs="Arial"/>
                <w:sz w:val="24"/>
                <w:szCs w:val="24"/>
              </w:rPr>
            </w:pPr>
            <w:r>
              <w:rPr>
                <w:rFonts w:ascii="Arial" w:hAnsi="Arial" w:cs="Arial"/>
                <w:sz w:val="24"/>
                <w:szCs w:val="24"/>
              </w:rPr>
              <w:t>2010</w:t>
            </w:r>
          </w:p>
        </w:tc>
        <w:tc>
          <w:tcPr>
            <w:tcW w:w="1905" w:type="dxa"/>
          </w:tcPr>
          <w:p w14:paraId="5E7316EF" w14:textId="30DC2BFB" w:rsidR="00E41A45" w:rsidRDefault="00E41A45" w:rsidP="007863F6">
            <w:pPr>
              <w:pStyle w:val="NoSpacing"/>
              <w:rPr>
                <w:rFonts w:ascii="Arial" w:hAnsi="Arial" w:cs="Arial"/>
                <w:sz w:val="24"/>
                <w:szCs w:val="24"/>
              </w:rPr>
            </w:pPr>
            <w:r>
              <w:rPr>
                <w:rFonts w:ascii="Arial" w:hAnsi="Arial" w:cs="Arial"/>
                <w:sz w:val="24"/>
                <w:szCs w:val="24"/>
              </w:rPr>
              <w:t>Owned</w:t>
            </w:r>
          </w:p>
        </w:tc>
        <w:tc>
          <w:tcPr>
            <w:tcW w:w="2347" w:type="dxa"/>
          </w:tcPr>
          <w:p w14:paraId="0043A645" w14:textId="66371E58" w:rsidR="00E41A45" w:rsidRDefault="002D2655" w:rsidP="007863F6">
            <w:pPr>
              <w:pStyle w:val="NoSpacing"/>
              <w:rPr>
                <w:rFonts w:ascii="Arial" w:hAnsi="Arial" w:cs="Arial"/>
                <w:sz w:val="24"/>
                <w:szCs w:val="24"/>
              </w:rPr>
            </w:pPr>
            <w:r>
              <w:rPr>
                <w:rFonts w:ascii="Arial" w:hAnsi="Arial" w:cs="Arial"/>
                <w:sz w:val="24"/>
                <w:szCs w:val="24"/>
              </w:rPr>
              <w:t>Within 6 months</w:t>
            </w:r>
          </w:p>
        </w:tc>
        <w:tc>
          <w:tcPr>
            <w:tcW w:w="1134" w:type="dxa"/>
          </w:tcPr>
          <w:p w14:paraId="3E4E5792" w14:textId="4B274BE2" w:rsidR="00E41A45" w:rsidRDefault="00E41A45" w:rsidP="007863F6">
            <w:pPr>
              <w:pStyle w:val="NoSpacing"/>
              <w:rPr>
                <w:rFonts w:ascii="Arial" w:hAnsi="Arial" w:cs="Arial"/>
                <w:sz w:val="24"/>
                <w:szCs w:val="24"/>
              </w:rPr>
            </w:pPr>
            <w:r>
              <w:rPr>
                <w:rFonts w:ascii="Arial" w:hAnsi="Arial" w:cs="Arial"/>
                <w:sz w:val="24"/>
                <w:szCs w:val="24"/>
              </w:rPr>
              <w:t>Diesel</w:t>
            </w:r>
          </w:p>
        </w:tc>
      </w:tr>
    </w:tbl>
    <w:p w14:paraId="7114D0E0" w14:textId="61BAA22C" w:rsidR="00E41A45" w:rsidRDefault="00E41A45" w:rsidP="00220C1F">
      <w:pPr>
        <w:pStyle w:val="NoSpacing"/>
        <w:rPr>
          <w:rFonts w:ascii="Arial" w:hAnsi="Arial" w:cs="Arial"/>
          <w:b/>
          <w:bCs/>
          <w:sz w:val="24"/>
          <w:szCs w:val="24"/>
        </w:rPr>
      </w:pPr>
    </w:p>
    <w:p w14:paraId="4FEC5ACF" w14:textId="4A19E4B0" w:rsidR="00E41A45" w:rsidRDefault="00E41A45" w:rsidP="00220C1F">
      <w:pPr>
        <w:pStyle w:val="NoSpacing"/>
        <w:rPr>
          <w:rFonts w:ascii="Arial" w:hAnsi="Arial" w:cs="Arial"/>
          <w:b/>
          <w:bCs/>
          <w:sz w:val="24"/>
          <w:szCs w:val="24"/>
        </w:rPr>
      </w:pPr>
      <w:r>
        <w:rPr>
          <w:rFonts w:ascii="Arial" w:hAnsi="Arial" w:cs="Arial"/>
          <w:b/>
          <w:bCs/>
          <w:sz w:val="24"/>
          <w:szCs w:val="24"/>
        </w:rPr>
        <w:t>Neighbourhood Quality:</w:t>
      </w:r>
    </w:p>
    <w:tbl>
      <w:tblPr>
        <w:tblStyle w:val="TableGrid"/>
        <w:tblW w:w="9067" w:type="dxa"/>
        <w:tblLook w:val="04A0" w:firstRow="1" w:lastRow="0" w:firstColumn="1" w:lastColumn="0" w:noHBand="0" w:noVBand="1"/>
      </w:tblPr>
      <w:tblGrid>
        <w:gridCol w:w="990"/>
        <w:gridCol w:w="1262"/>
        <w:gridCol w:w="1537"/>
        <w:gridCol w:w="1890"/>
        <w:gridCol w:w="2270"/>
        <w:gridCol w:w="1118"/>
      </w:tblGrid>
      <w:tr w:rsidR="00E41A45" w:rsidRPr="00E41A45" w14:paraId="53857DC0" w14:textId="77777777" w:rsidTr="00717C96">
        <w:trPr>
          <w:trHeight w:val="591"/>
        </w:trPr>
        <w:tc>
          <w:tcPr>
            <w:tcW w:w="990" w:type="dxa"/>
          </w:tcPr>
          <w:p w14:paraId="2F832D14"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Make</w:t>
            </w:r>
          </w:p>
        </w:tc>
        <w:tc>
          <w:tcPr>
            <w:tcW w:w="1262" w:type="dxa"/>
          </w:tcPr>
          <w:p w14:paraId="5665194D"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Model</w:t>
            </w:r>
          </w:p>
        </w:tc>
        <w:tc>
          <w:tcPr>
            <w:tcW w:w="1537" w:type="dxa"/>
          </w:tcPr>
          <w:p w14:paraId="7F889249"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Year of registration</w:t>
            </w:r>
          </w:p>
        </w:tc>
        <w:tc>
          <w:tcPr>
            <w:tcW w:w="1890" w:type="dxa"/>
          </w:tcPr>
          <w:p w14:paraId="3560E944"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Owned/Lease</w:t>
            </w:r>
          </w:p>
        </w:tc>
        <w:tc>
          <w:tcPr>
            <w:tcW w:w="2270" w:type="dxa"/>
          </w:tcPr>
          <w:p w14:paraId="61E19B29"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Expected replacement date</w:t>
            </w:r>
          </w:p>
        </w:tc>
        <w:tc>
          <w:tcPr>
            <w:tcW w:w="1118" w:type="dxa"/>
          </w:tcPr>
          <w:p w14:paraId="270A5C59" w14:textId="77777777" w:rsidR="00E41A45" w:rsidRPr="00E41A45" w:rsidRDefault="00E41A45" w:rsidP="007863F6">
            <w:pPr>
              <w:pStyle w:val="NoSpacing"/>
              <w:rPr>
                <w:rFonts w:ascii="Arial" w:hAnsi="Arial" w:cs="Arial"/>
                <w:b/>
                <w:bCs/>
                <w:sz w:val="24"/>
                <w:szCs w:val="24"/>
              </w:rPr>
            </w:pPr>
            <w:r w:rsidRPr="00E41A45">
              <w:rPr>
                <w:rFonts w:ascii="Arial" w:hAnsi="Arial" w:cs="Arial"/>
                <w:b/>
                <w:bCs/>
                <w:sz w:val="24"/>
                <w:szCs w:val="24"/>
              </w:rPr>
              <w:t>Fuel type</w:t>
            </w:r>
          </w:p>
        </w:tc>
      </w:tr>
      <w:tr w:rsidR="00E41A45" w14:paraId="063B523D" w14:textId="77777777" w:rsidTr="00717C96">
        <w:tc>
          <w:tcPr>
            <w:tcW w:w="990" w:type="dxa"/>
          </w:tcPr>
          <w:p w14:paraId="46EB203E" w14:textId="77777777" w:rsidR="00E41A45" w:rsidRDefault="00E41A45" w:rsidP="007863F6">
            <w:pPr>
              <w:pStyle w:val="NoSpacing"/>
              <w:rPr>
                <w:rFonts w:ascii="Arial" w:hAnsi="Arial" w:cs="Arial"/>
                <w:sz w:val="24"/>
                <w:szCs w:val="24"/>
              </w:rPr>
            </w:pPr>
            <w:r>
              <w:rPr>
                <w:rFonts w:ascii="Arial" w:hAnsi="Arial" w:cs="Arial"/>
                <w:sz w:val="24"/>
                <w:szCs w:val="24"/>
              </w:rPr>
              <w:t>Nissan</w:t>
            </w:r>
          </w:p>
          <w:p w14:paraId="43360A2A" w14:textId="45BEE1D9" w:rsidR="00717C96" w:rsidRDefault="00717C96" w:rsidP="007863F6">
            <w:pPr>
              <w:pStyle w:val="NoSpacing"/>
              <w:rPr>
                <w:rFonts w:ascii="Arial" w:hAnsi="Arial" w:cs="Arial"/>
                <w:sz w:val="24"/>
                <w:szCs w:val="24"/>
              </w:rPr>
            </w:pPr>
          </w:p>
        </w:tc>
        <w:tc>
          <w:tcPr>
            <w:tcW w:w="1262" w:type="dxa"/>
          </w:tcPr>
          <w:p w14:paraId="0B30B7D1" w14:textId="1998AB46" w:rsidR="00E41A45" w:rsidRPr="00E41A45" w:rsidRDefault="00E41A45" w:rsidP="007863F6">
            <w:pPr>
              <w:pStyle w:val="NoSpacing"/>
              <w:rPr>
                <w:rFonts w:ascii="Arial" w:hAnsi="Arial" w:cs="Arial"/>
                <w:sz w:val="24"/>
                <w:szCs w:val="24"/>
              </w:rPr>
            </w:pPr>
            <w:r w:rsidRPr="00E41A45">
              <w:rPr>
                <w:rFonts w:ascii="Arial" w:hAnsi="Arial" w:cs="Arial"/>
                <w:sz w:val="24"/>
                <w:szCs w:val="24"/>
              </w:rPr>
              <w:t>e-NV200</w:t>
            </w:r>
          </w:p>
        </w:tc>
        <w:tc>
          <w:tcPr>
            <w:tcW w:w="1537" w:type="dxa"/>
          </w:tcPr>
          <w:p w14:paraId="67087622" w14:textId="21F0A851" w:rsidR="00E41A45" w:rsidRDefault="00E41A45" w:rsidP="007863F6">
            <w:pPr>
              <w:pStyle w:val="NoSpacing"/>
              <w:rPr>
                <w:rFonts w:ascii="Arial" w:hAnsi="Arial" w:cs="Arial"/>
                <w:sz w:val="24"/>
                <w:szCs w:val="24"/>
              </w:rPr>
            </w:pPr>
            <w:r>
              <w:rPr>
                <w:rFonts w:ascii="Arial" w:hAnsi="Arial" w:cs="Arial"/>
                <w:sz w:val="24"/>
                <w:szCs w:val="24"/>
              </w:rPr>
              <w:t>2019</w:t>
            </w:r>
          </w:p>
        </w:tc>
        <w:tc>
          <w:tcPr>
            <w:tcW w:w="1890" w:type="dxa"/>
          </w:tcPr>
          <w:p w14:paraId="4AA8F2CF" w14:textId="77777777" w:rsidR="00E41A45" w:rsidRDefault="00E41A45" w:rsidP="007863F6">
            <w:pPr>
              <w:pStyle w:val="NoSpacing"/>
              <w:rPr>
                <w:rFonts w:ascii="Arial" w:hAnsi="Arial" w:cs="Arial"/>
                <w:sz w:val="24"/>
                <w:szCs w:val="24"/>
              </w:rPr>
            </w:pPr>
            <w:r>
              <w:rPr>
                <w:rFonts w:ascii="Arial" w:hAnsi="Arial" w:cs="Arial"/>
                <w:sz w:val="24"/>
                <w:szCs w:val="24"/>
              </w:rPr>
              <w:t>Owned</w:t>
            </w:r>
          </w:p>
        </w:tc>
        <w:tc>
          <w:tcPr>
            <w:tcW w:w="2270" w:type="dxa"/>
          </w:tcPr>
          <w:p w14:paraId="4E77BDB9" w14:textId="272C157C" w:rsidR="00E41A45" w:rsidRDefault="00E41A45" w:rsidP="007863F6">
            <w:pPr>
              <w:pStyle w:val="NoSpacing"/>
              <w:rPr>
                <w:rFonts w:ascii="Arial" w:hAnsi="Arial" w:cs="Arial"/>
                <w:sz w:val="24"/>
                <w:szCs w:val="24"/>
              </w:rPr>
            </w:pPr>
            <w:r>
              <w:rPr>
                <w:rFonts w:ascii="Arial" w:hAnsi="Arial" w:cs="Arial"/>
                <w:sz w:val="24"/>
                <w:szCs w:val="24"/>
              </w:rPr>
              <w:t>2027</w:t>
            </w:r>
          </w:p>
        </w:tc>
        <w:tc>
          <w:tcPr>
            <w:tcW w:w="1118" w:type="dxa"/>
          </w:tcPr>
          <w:p w14:paraId="62B649D5" w14:textId="7B68717D" w:rsidR="00E41A45" w:rsidRDefault="00E41A45" w:rsidP="007863F6">
            <w:pPr>
              <w:pStyle w:val="NoSpacing"/>
              <w:rPr>
                <w:rFonts w:ascii="Arial" w:hAnsi="Arial" w:cs="Arial"/>
                <w:sz w:val="24"/>
                <w:szCs w:val="24"/>
              </w:rPr>
            </w:pPr>
            <w:r>
              <w:rPr>
                <w:rFonts w:ascii="Arial" w:hAnsi="Arial" w:cs="Arial"/>
                <w:sz w:val="24"/>
                <w:szCs w:val="24"/>
              </w:rPr>
              <w:t>Electric</w:t>
            </w:r>
          </w:p>
        </w:tc>
      </w:tr>
    </w:tbl>
    <w:p w14:paraId="5E671E7C" w14:textId="61410ED6" w:rsidR="00E41A45" w:rsidRDefault="00E41A45" w:rsidP="00220C1F">
      <w:pPr>
        <w:pStyle w:val="NoSpacing"/>
        <w:rPr>
          <w:rFonts w:ascii="Arial" w:hAnsi="Arial" w:cs="Arial"/>
          <w:b/>
          <w:bCs/>
          <w:sz w:val="24"/>
          <w:szCs w:val="24"/>
        </w:rPr>
      </w:pPr>
    </w:p>
    <w:p w14:paraId="1F8C6DC5" w14:textId="60ED1520" w:rsidR="00E41A45" w:rsidRDefault="00E41A45" w:rsidP="00220C1F">
      <w:pPr>
        <w:pStyle w:val="NoSpacing"/>
        <w:rPr>
          <w:rFonts w:ascii="Arial" w:hAnsi="Arial" w:cs="Arial"/>
          <w:b/>
          <w:bCs/>
          <w:sz w:val="24"/>
          <w:szCs w:val="24"/>
        </w:rPr>
      </w:pPr>
    </w:p>
    <w:p w14:paraId="0250524F" w14:textId="2160CF57" w:rsidR="005965AD" w:rsidRDefault="005965AD" w:rsidP="00220C1F">
      <w:pPr>
        <w:pStyle w:val="NoSpacing"/>
        <w:rPr>
          <w:rFonts w:ascii="Arial" w:hAnsi="Arial" w:cs="Arial"/>
          <w:b/>
          <w:bCs/>
          <w:sz w:val="24"/>
          <w:szCs w:val="24"/>
        </w:rPr>
      </w:pPr>
      <w:r>
        <w:rPr>
          <w:rFonts w:ascii="Arial" w:hAnsi="Arial" w:cs="Arial"/>
          <w:b/>
          <w:bCs/>
          <w:sz w:val="24"/>
          <w:szCs w:val="24"/>
        </w:rPr>
        <w:t>Civil Enforcement:</w:t>
      </w:r>
    </w:p>
    <w:tbl>
      <w:tblPr>
        <w:tblStyle w:val="TableGrid"/>
        <w:tblW w:w="9067" w:type="dxa"/>
        <w:tblLook w:val="04A0" w:firstRow="1" w:lastRow="0" w:firstColumn="1" w:lastColumn="0" w:noHBand="0" w:noVBand="1"/>
      </w:tblPr>
      <w:tblGrid>
        <w:gridCol w:w="990"/>
        <w:gridCol w:w="1259"/>
        <w:gridCol w:w="1537"/>
        <w:gridCol w:w="1892"/>
        <w:gridCol w:w="2279"/>
        <w:gridCol w:w="1110"/>
      </w:tblGrid>
      <w:tr w:rsidR="005965AD" w:rsidRPr="00E41A45" w14:paraId="50C7994C" w14:textId="77777777" w:rsidTr="00A51112">
        <w:trPr>
          <w:trHeight w:val="591"/>
        </w:trPr>
        <w:tc>
          <w:tcPr>
            <w:tcW w:w="990" w:type="dxa"/>
          </w:tcPr>
          <w:p w14:paraId="08CA01EA"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Make</w:t>
            </w:r>
          </w:p>
        </w:tc>
        <w:tc>
          <w:tcPr>
            <w:tcW w:w="1259" w:type="dxa"/>
          </w:tcPr>
          <w:p w14:paraId="48B815DF"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Model</w:t>
            </w:r>
          </w:p>
        </w:tc>
        <w:tc>
          <w:tcPr>
            <w:tcW w:w="1537" w:type="dxa"/>
          </w:tcPr>
          <w:p w14:paraId="592BD7C3"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Year of registration</w:t>
            </w:r>
          </w:p>
        </w:tc>
        <w:tc>
          <w:tcPr>
            <w:tcW w:w="1892" w:type="dxa"/>
          </w:tcPr>
          <w:p w14:paraId="0201462F"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Owned/Lease</w:t>
            </w:r>
          </w:p>
        </w:tc>
        <w:tc>
          <w:tcPr>
            <w:tcW w:w="2279" w:type="dxa"/>
          </w:tcPr>
          <w:p w14:paraId="05EE3399"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Expected replacement date</w:t>
            </w:r>
          </w:p>
        </w:tc>
        <w:tc>
          <w:tcPr>
            <w:tcW w:w="1110" w:type="dxa"/>
          </w:tcPr>
          <w:p w14:paraId="1E3E22BE" w14:textId="77777777" w:rsidR="005965AD" w:rsidRPr="00E41A45" w:rsidRDefault="005965AD" w:rsidP="007863F6">
            <w:pPr>
              <w:pStyle w:val="NoSpacing"/>
              <w:rPr>
                <w:rFonts w:ascii="Arial" w:hAnsi="Arial" w:cs="Arial"/>
                <w:b/>
                <w:bCs/>
                <w:sz w:val="24"/>
                <w:szCs w:val="24"/>
              </w:rPr>
            </w:pPr>
            <w:r w:rsidRPr="00E41A45">
              <w:rPr>
                <w:rFonts w:ascii="Arial" w:hAnsi="Arial" w:cs="Arial"/>
                <w:b/>
                <w:bCs/>
                <w:sz w:val="24"/>
                <w:szCs w:val="24"/>
              </w:rPr>
              <w:t>Fuel type</w:t>
            </w:r>
          </w:p>
        </w:tc>
      </w:tr>
      <w:tr w:rsidR="005965AD" w14:paraId="1A4812C3" w14:textId="77777777" w:rsidTr="00A51112">
        <w:tc>
          <w:tcPr>
            <w:tcW w:w="990" w:type="dxa"/>
          </w:tcPr>
          <w:p w14:paraId="1450D1BD" w14:textId="50795A05" w:rsidR="005965AD" w:rsidRDefault="005965AD" w:rsidP="007863F6">
            <w:pPr>
              <w:pStyle w:val="NoSpacing"/>
              <w:rPr>
                <w:rFonts w:ascii="Arial" w:hAnsi="Arial" w:cs="Arial"/>
                <w:sz w:val="24"/>
                <w:szCs w:val="24"/>
              </w:rPr>
            </w:pPr>
            <w:r>
              <w:rPr>
                <w:rFonts w:ascii="Arial" w:hAnsi="Arial" w:cs="Arial"/>
                <w:sz w:val="24"/>
                <w:szCs w:val="24"/>
              </w:rPr>
              <w:t>Ford</w:t>
            </w:r>
          </w:p>
        </w:tc>
        <w:tc>
          <w:tcPr>
            <w:tcW w:w="1259" w:type="dxa"/>
          </w:tcPr>
          <w:p w14:paraId="7B8B08A3" w14:textId="316D0A1A" w:rsidR="005965AD" w:rsidRPr="00E41A45" w:rsidRDefault="005965AD" w:rsidP="007863F6">
            <w:pPr>
              <w:pStyle w:val="NoSpacing"/>
              <w:rPr>
                <w:rFonts w:ascii="Arial" w:hAnsi="Arial" w:cs="Arial"/>
                <w:sz w:val="24"/>
                <w:szCs w:val="24"/>
              </w:rPr>
            </w:pPr>
            <w:r>
              <w:rPr>
                <w:rFonts w:ascii="Arial" w:hAnsi="Arial" w:cs="Arial"/>
                <w:sz w:val="24"/>
                <w:szCs w:val="24"/>
              </w:rPr>
              <w:t>Fiesta</w:t>
            </w:r>
          </w:p>
        </w:tc>
        <w:tc>
          <w:tcPr>
            <w:tcW w:w="1537" w:type="dxa"/>
          </w:tcPr>
          <w:p w14:paraId="1FD75246" w14:textId="18A8FBE6" w:rsidR="005965AD" w:rsidRDefault="00A51112" w:rsidP="007863F6">
            <w:pPr>
              <w:pStyle w:val="NoSpacing"/>
              <w:rPr>
                <w:rFonts w:ascii="Arial" w:hAnsi="Arial" w:cs="Arial"/>
                <w:sz w:val="24"/>
                <w:szCs w:val="24"/>
              </w:rPr>
            </w:pPr>
            <w:r>
              <w:rPr>
                <w:rFonts w:ascii="Arial" w:hAnsi="Arial" w:cs="Arial"/>
                <w:sz w:val="24"/>
                <w:szCs w:val="24"/>
              </w:rPr>
              <w:t>2014</w:t>
            </w:r>
          </w:p>
        </w:tc>
        <w:tc>
          <w:tcPr>
            <w:tcW w:w="1892" w:type="dxa"/>
          </w:tcPr>
          <w:p w14:paraId="227C010D" w14:textId="77777777" w:rsidR="005965AD" w:rsidRDefault="005965AD" w:rsidP="007863F6">
            <w:pPr>
              <w:pStyle w:val="NoSpacing"/>
              <w:rPr>
                <w:rFonts w:ascii="Arial" w:hAnsi="Arial" w:cs="Arial"/>
                <w:sz w:val="24"/>
                <w:szCs w:val="24"/>
              </w:rPr>
            </w:pPr>
            <w:r>
              <w:rPr>
                <w:rFonts w:ascii="Arial" w:hAnsi="Arial" w:cs="Arial"/>
                <w:sz w:val="24"/>
                <w:szCs w:val="24"/>
              </w:rPr>
              <w:t>Owned</w:t>
            </w:r>
          </w:p>
        </w:tc>
        <w:tc>
          <w:tcPr>
            <w:tcW w:w="2279" w:type="dxa"/>
          </w:tcPr>
          <w:p w14:paraId="0A411D5A" w14:textId="1C83FD32" w:rsidR="005965AD" w:rsidRDefault="00C865B4" w:rsidP="007863F6">
            <w:pPr>
              <w:pStyle w:val="NoSpacing"/>
              <w:rPr>
                <w:rFonts w:ascii="Arial" w:hAnsi="Arial" w:cs="Arial"/>
                <w:sz w:val="24"/>
                <w:szCs w:val="24"/>
              </w:rPr>
            </w:pPr>
            <w:r>
              <w:rPr>
                <w:rFonts w:ascii="Arial" w:hAnsi="Arial" w:cs="Arial"/>
                <w:sz w:val="24"/>
                <w:szCs w:val="24"/>
              </w:rPr>
              <w:t>Not due</w:t>
            </w:r>
          </w:p>
        </w:tc>
        <w:tc>
          <w:tcPr>
            <w:tcW w:w="1110" w:type="dxa"/>
          </w:tcPr>
          <w:p w14:paraId="7F0FC010" w14:textId="77777777" w:rsidR="005965AD" w:rsidRDefault="005965AD" w:rsidP="007863F6">
            <w:pPr>
              <w:pStyle w:val="NoSpacing"/>
              <w:rPr>
                <w:rFonts w:ascii="Arial" w:hAnsi="Arial" w:cs="Arial"/>
                <w:sz w:val="24"/>
                <w:szCs w:val="24"/>
              </w:rPr>
            </w:pPr>
            <w:r>
              <w:rPr>
                <w:rFonts w:ascii="Arial" w:hAnsi="Arial" w:cs="Arial"/>
                <w:sz w:val="24"/>
                <w:szCs w:val="24"/>
              </w:rPr>
              <w:t>Diesel</w:t>
            </w:r>
          </w:p>
        </w:tc>
      </w:tr>
      <w:tr w:rsidR="005965AD" w14:paraId="326E068E" w14:textId="77777777" w:rsidTr="00A51112">
        <w:tc>
          <w:tcPr>
            <w:tcW w:w="990" w:type="dxa"/>
          </w:tcPr>
          <w:p w14:paraId="79A69093" w14:textId="111A0375" w:rsidR="005965AD" w:rsidRDefault="005965AD" w:rsidP="007863F6">
            <w:pPr>
              <w:pStyle w:val="NoSpacing"/>
              <w:rPr>
                <w:rFonts w:ascii="Arial" w:hAnsi="Arial" w:cs="Arial"/>
                <w:sz w:val="24"/>
                <w:szCs w:val="24"/>
              </w:rPr>
            </w:pPr>
            <w:r>
              <w:rPr>
                <w:rFonts w:ascii="Arial" w:hAnsi="Arial" w:cs="Arial"/>
                <w:sz w:val="24"/>
                <w:szCs w:val="24"/>
              </w:rPr>
              <w:t xml:space="preserve">Ford </w:t>
            </w:r>
          </w:p>
        </w:tc>
        <w:tc>
          <w:tcPr>
            <w:tcW w:w="1259" w:type="dxa"/>
          </w:tcPr>
          <w:p w14:paraId="06055643" w14:textId="2E2FF5E4" w:rsidR="005965AD" w:rsidRDefault="005965AD" w:rsidP="007863F6">
            <w:pPr>
              <w:pStyle w:val="NoSpacing"/>
              <w:rPr>
                <w:rFonts w:ascii="Arial" w:hAnsi="Arial" w:cs="Arial"/>
                <w:sz w:val="24"/>
                <w:szCs w:val="24"/>
              </w:rPr>
            </w:pPr>
            <w:r>
              <w:rPr>
                <w:rFonts w:ascii="Arial" w:hAnsi="Arial" w:cs="Arial"/>
                <w:sz w:val="24"/>
                <w:szCs w:val="24"/>
              </w:rPr>
              <w:t>Fiesta</w:t>
            </w:r>
          </w:p>
        </w:tc>
        <w:tc>
          <w:tcPr>
            <w:tcW w:w="1537" w:type="dxa"/>
          </w:tcPr>
          <w:p w14:paraId="15CAE963" w14:textId="25A712AD" w:rsidR="005965AD" w:rsidRDefault="00A51112" w:rsidP="007863F6">
            <w:pPr>
              <w:pStyle w:val="NoSpacing"/>
              <w:rPr>
                <w:rFonts w:ascii="Arial" w:hAnsi="Arial" w:cs="Arial"/>
                <w:sz w:val="24"/>
                <w:szCs w:val="24"/>
              </w:rPr>
            </w:pPr>
            <w:r>
              <w:rPr>
                <w:rFonts w:ascii="Arial" w:hAnsi="Arial" w:cs="Arial"/>
                <w:sz w:val="24"/>
                <w:szCs w:val="24"/>
              </w:rPr>
              <w:t>2012</w:t>
            </w:r>
          </w:p>
        </w:tc>
        <w:tc>
          <w:tcPr>
            <w:tcW w:w="1892" w:type="dxa"/>
          </w:tcPr>
          <w:p w14:paraId="2468326A" w14:textId="74C89E42" w:rsidR="005965AD" w:rsidRDefault="005965AD" w:rsidP="007863F6">
            <w:pPr>
              <w:pStyle w:val="NoSpacing"/>
              <w:rPr>
                <w:rFonts w:ascii="Arial" w:hAnsi="Arial" w:cs="Arial"/>
                <w:sz w:val="24"/>
                <w:szCs w:val="24"/>
              </w:rPr>
            </w:pPr>
            <w:r>
              <w:rPr>
                <w:rFonts w:ascii="Arial" w:hAnsi="Arial" w:cs="Arial"/>
                <w:sz w:val="24"/>
                <w:szCs w:val="24"/>
              </w:rPr>
              <w:t>Owned</w:t>
            </w:r>
          </w:p>
        </w:tc>
        <w:tc>
          <w:tcPr>
            <w:tcW w:w="2279" w:type="dxa"/>
          </w:tcPr>
          <w:p w14:paraId="4C62CFDE" w14:textId="77A7845D" w:rsidR="005965AD" w:rsidRDefault="00C865B4" w:rsidP="007863F6">
            <w:pPr>
              <w:pStyle w:val="NoSpacing"/>
              <w:rPr>
                <w:rFonts w:ascii="Arial" w:hAnsi="Arial" w:cs="Arial"/>
                <w:sz w:val="24"/>
                <w:szCs w:val="24"/>
              </w:rPr>
            </w:pPr>
            <w:r>
              <w:rPr>
                <w:rFonts w:ascii="Arial" w:hAnsi="Arial" w:cs="Arial"/>
                <w:sz w:val="24"/>
                <w:szCs w:val="24"/>
              </w:rPr>
              <w:t>Not due</w:t>
            </w:r>
          </w:p>
        </w:tc>
        <w:tc>
          <w:tcPr>
            <w:tcW w:w="1110" w:type="dxa"/>
          </w:tcPr>
          <w:p w14:paraId="05CD5CCE" w14:textId="3A2847F2" w:rsidR="005965AD" w:rsidRDefault="005965AD" w:rsidP="007863F6">
            <w:pPr>
              <w:pStyle w:val="NoSpacing"/>
              <w:rPr>
                <w:rFonts w:ascii="Arial" w:hAnsi="Arial" w:cs="Arial"/>
                <w:sz w:val="24"/>
                <w:szCs w:val="24"/>
              </w:rPr>
            </w:pPr>
            <w:r>
              <w:rPr>
                <w:rFonts w:ascii="Arial" w:hAnsi="Arial" w:cs="Arial"/>
                <w:sz w:val="24"/>
                <w:szCs w:val="24"/>
              </w:rPr>
              <w:t>Diesel</w:t>
            </w:r>
          </w:p>
        </w:tc>
      </w:tr>
      <w:tr w:rsidR="005965AD" w14:paraId="1AF550AC" w14:textId="77777777" w:rsidTr="00A51112">
        <w:tc>
          <w:tcPr>
            <w:tcW w:w="990" w:type="dxa"/>
          </w:tcPr>
          <w:p w14:paraId="7D952285" w14:textId="0CF42963" w:rsidR="005965AD" w:rsidRDefault="005965AD" w:rsidP="007863F6">
            <w:pPr>
              <w:pStyle w:val="NoSpacing"/>
              <w:rPr>
                <w:rFonts w:ascii="Arial" w:hAnsi="Arial" w:cs="Arial"/>
                <w:sz w:val="24"/>
                <w:szCs w:val="24"/>
              </w:rPr>
            </w:pPr>
            <w:r>
              <w:rPr>
                <w:rFonts w:ascii="Arial" w:hAnsi="Arial" w:cs="Arial"/>
                <w:sz w:val="24"/>
                <w:szCs w:val="24"/>
              </w:rPr>
              <w:t>Ford</w:t>
            </w:r>
          </w:p>
        </w:tc>
        <w:tc>
          <w:tcPr>
            <w:tcW w:w="1259" w:type="dxa"/>
          </w:tcPr>
          <w:p w14:paraId="5D5A3616" w14:textId="0A15F552" w:rsidR="005965AD" w:rsidRDefault="005965AD" w:rsidP="007863F6">
            <w:pPr>
              <w:pStyle w:val="NoSpacing"/>
              <w:rPr>
                <w:rFonts w:ascii="Arial" w:hAnsi="Arial" w:cs="Arial"/>
                <w:sz w:val="24"/>
                <w:szCs w:val="24"/>
              </w:rPr>
            </w:pPr>
            <w:r>
              <w:rPr>
                <w:rFonts w:ascii="Arial" w:hAnsi="Arial" w:cs="Arial"/>
                <w:sz w:val="24"/>
                <w:szCs w:val="24"/>
              </w:rPr>
              <w:t>Fiesta</w:t>
            </w:r>
          </w:p>
        </w:tc>
        <w:tc>
          <w:tcPr>
            <w:tcW w:w="1537" w:type="dxa"/>
          </w:tcPr>
          <w:p w14:paraId="68D9C7E0" w14:textId="4E8F4FA6" w:rsidR="005965AD" w:rsidRDefault="00A51112" w:rsidP="007863F6">
            <w:pPr>
              <w:pStyle w:val="NoSpacing"/>
              <w:rPr>
                <w:rFonts w:ascii="Arial" w:hAnsi="Arial" w:cs="Arial"/>
                <w:sz w:val="24"/>
                <w:szCs w:val="24"/>
              </w:rPr>
            </w:pPr>
            <w:r>
              <w:rPr>
                <w:rFonts w:ascii="Arial" w:hAnsi="Arial" w:cs="Arial"/>
                <w:sz w:val="24"/>
                <w:szCs w:val="24"/>
              </w:rPr>
              <w:t>2013</w:t>
            </w:r>
          </w:p>
        </w:tc>
        <w:tc>
          <w:tcPr>
            <w:tcW w:w="1892" w:type="dxa"/>
          </w:tcPr>
          <w:p w14:paraId="05D5CD12" w14:textId="0D2DF486" w:rsidR="005965AD" w:rsidRDefault="005965AD" w:rsidP="007863F6">
            <w:pPr>
              <w:pStyle w:val="NoSpacing"/>
              <w:rPr>
                <w:rFonts w:ascii="Arial" w:hAnsi="Arial" w:cs="Arial"/>
                <w:sz w:val="24"/>
                <w:szCs w:val="24"/>
              </w:rPr>
            </w:pPr>
            <w:r>
              <w:rPr>
                <w:rFonts w:ascii="Arial" w:hAnsi="Arial" w:cs="Arial"/>
                <w:sz w:val="24"/>
                <w:szCs w:val="24"/>
              </w:rPr>
              <w:t xml:space="preserve">Owned </w:t>
            </w:r>
          </w:p>
        </w:tc>
        <w:tc>
          <w:tcPr>
            <w:tcW w:w="2279" w:type="dxa"/>
          </w:tcPr>
          <w:p w14:paraId="7628E634" w14:textId="0C4B2B49" w:rsidR="005965AD" w:rsidRDefault="00C865B4" w:rsidP="007863F6">
            <w:pPr>
              <w:pStyle w:val="NoSpacing"/>
              <w:rPr>
                <w:rFonts w:ascii="Arial" w:hAnsi="Arial" w:cs="Arial"/>
                <w:sz w:val="24"/>
                <w:szCs w:val="24"/>
              </w:rPr>
            </w:pPr>
            <w:r>
              <w:rPr>
                <w:rFonts w:ascii="Arial" w:hAnsi="Arial" w:cs="Arial"/>
                <w:sz w:val="24"/>
                <w:szCs w:val="24"/>
              </w:rPr>
              <w:t>Not due</w:t>
            </w:r>
          </w:p>
        </w:tc>
        <w:tc>
          <w:tcPr>
            <w:tcW w:w="1110" w:type="dxa"/>
          </w:tcPr>
          <w:p w14:paraId="1A1461B6" w14:textId="400ADE94" w:rsidR="005965AD" w:rsidRDefault="005965AD" w:rsidP="007863F6">
            <w:pPr>
              <w:pStyle w:val="NoSpacing"/>
              <w:rPr>
                <w:rFonts w:ascii="Arial" w:hAnsi="Arial" w:cs="Arial"/>
                <w:sz w:val="24"/>
                <w:szCs w:val="24"/>
              </w:rPr>
            </w:pPr>
            <w:r>
              <w:rPr>
                <w:rFonts w:ascii="Arial" w:hAnsi="Arial" w:cs="Arial"/>
                <w:sz w:val="24"/>
                <w:szCs w:val="24"/>
              </w:rPr>
              <w:t>Diesel</w:t>
            </w:r>
          </w:p>
        </w:tc>
      </w:tr>
      <w:tr w:rsidR="005965AD" w14:paraId="0FFA9CB2" w14:textId="77777777" w:rsidTr="00A51112">
        <w:tc>
          <w:tcPr>
            <w:tcW w:w="990" w:type="dxa"/>
          </w:tcPr>
          <w:p w14:paraId="436AFE65" w14:textId="1BA4CDDA" w:rsidR="005965AD" w:rsidRDefault="005965AD" w:rsidP="007863F6">
            <w:pPr>
              <w:pStyle w:val="NoSpacing"/>
              <w:rPr>
                <w:rFonts w:ascii="Arial" w:hAnsi="Arial" w:cs="Arial"/>
                <w:sz w:val="24"/>
                <w:szCs w:val="24"/>
              </w:rPr>
            </w:pPr>
            <w:r>
              <w:rPr>
                <w:rFonts w:ascii="Arial" w:hAnsi="Arial" w:cs="Arial"/>
                <w:sz w:val="24"/>
                <w:szCs w:val="24"/>
              </w:rPr>
              <w:t>Citroen</w:t>
            </w:r>
          </w:p>
        </w:tc>
        <w:tc>
          <w:tcPr>
            <w:tcW w:w="1259" w:type="dxa"/>
          </w:tcPr>
          <w:p w14:paraId="7AAE508A" w14:textId="1A423052" w:rsidR="005965AD" w:rsidRDefault="005965AD" w:rsidP="007863F6">
            <w:pPr>
              <w:pStyle w:val="NoSpacing"/>
              <w:rPr>
                <w:rFonts w:ascii="Arial" w:hAnsi="Arial" w:cs="Arial"/>
                <w:sz w:val="24"/>
                <w:szCs w:val="24"/>
              </w:rPr>
            </w:pPr>
            <w:r>
              <w:rPr>
                <w:rFonts w:ascii="Arial" w:hAnsi="Arial" w:cs="Arial"/>
                <w:sz w:val="24"/>
                <w:szCs w:val="24"/>
              </w:rPr>
              <w:t>Berlingo</w:t>
            </w:r>
          </w:p>
        </w:tc>
        <w:tc>
          <w:tcPr>
            <w:tcW w:w="1537" w:type="dxa"/>
          </w:tcPr>
          <w:p w14:paraId="0C54B4E6" w14:textId="11C3EB6D" w:rsidR="005965AD" w:rsidRDefault="00A51112" w:rsidP="007863F6">
            <w:pPr>
              <w:pStyle w:val="NoSpacing"/>
              <w:rPr>
                <w:rFonts w:ascii="Arial" w:hAnsi="Arial" w:cs="Arial"/>
                <w:sz w:val="24"/>
                <w:szCs w:val="24"/>
              </w:rPr>
            </w:pPr>
            <w:r>
              <w:rPr>
                <w:rFonts w:ascii="Arial" w:hAnsi="Arial" w:cs="Arial"/>
                <w:sz w:val="24"/>
                <w:szCs w:val="24"/>
              </w:rPr>
              <w:t>2011</w:t>
            </w:r>
          </w:p>
        </w:tc>
        <w:tc>
          <w:tcPr>
            <w:tcW w:w="1892" w:type="dxa"/>
          </w:tcPr>
          <w:p w14:paraId="28AC8B49" w14:textId="04F44132" w:rsidR="005965AD" w:rsidRDefault="005965AD" w:rsidP="007863F6">
            <w:pPr>
              <w:pStyle w:val="NoSpacing"/>
              <w:rPr>
                <w:rFonts w:ascii="Arial" w:hAnsi="Arial" w:cs="Arial"/>
                <w:sz w:val="24"/>
                <w:szCs w:val="24"/>
              </w:rPr>
            </w:pPr>
            <w:r>
              <w:rPr>
                <w:rFonts w:ascii="Arial" w:hAnsi="Arial" w:cs="Arial"/>
                <w:sz w:val="24"/>
                <w:szCs w:val="24"/>
              </w:rPr>
              <w:t>Owned</w:t>
            </w:r>
          </w:p>
        </w:tc>
        <w:tc>
          <w:tcPr>
            <w:tcW w:w="2279" w:type="dxa"/>
          </w:tcPr>
          <w:p w14:paraId="7E683E0A" w14:textId="32AA60AF" w:rsidR="005965AD" w:rsidRDefault="00C865B4" w:rsidP="007863F6">
            <w:pPr>
              <w:pStyle w:val="NoSpacing"/>
              <w:rPr>
                <w:rFonts w:ascii="Arial" w:hAnsi="Arial" w:cs="Arial"/>
                <w:sz w:val="24"/>
                <w:szCs w:val="24"/>
              </w:rPr>
            </w:pPr>
            <w:r>
              <w:rPr>
                <w:rFonts w:ascii="Arial" w:hAnsi="Arial" w:cs="Arial"/>
                <w:sz w:val="24"/>
                <w:szCs w:val="24"/>
              </w:rPr>
              <w:t>Not due</w:t>
            </w:r>
          </w:p>
        </w:tc>
        <w:tc>
          <w:tcPr>
            <w:tcW w:w="1110" w:type="dxa"/>
          </w:tcPr>
          <w:p w14:paraId="002113A0" w14:textId="2BA65093" w:rsidR="005965AD" w:rsidRDefault="005965AD" w:rsidP="007863F6">
            <w:pPr>
              <w:pStyle w:val="NoSpacing"/>
              <w:rPr>
                <w:rFonts w:ascii="Arial" w:hAnsi="Arial" w:cs="Arial"/>
                <w:sz w:val="24"/>
                <w:szCs w:val="24"/>
              </w:rPr>
            </w:pPr>
            <w:r>
              <w:rPr>
                <w:rFonts w:ascii="Arial" w:hAnsi="Arial" w:cs="Arial"/>
                <w:sz w:val="24"/>
                <w:szCs w:val="24"/>
              </w:rPr>
              <w:t>Diesel</w:t>
            </w:r>
          </w:p>
        </w:tc>
      </w:tr>
    </w:tbl>
    <w:p w14:paraId="19FEF94D" w14:textId="73757BB2" w:rsidR="005965AD" w:rsidRDefault="005965AD" w:rsidP="00220C1F">
      <w:pPr>
        <w:pStyle w:val="NoSpacing"/>
        <w:rPr>
          <w:rFonts w:ascii="Arial" w:hAnsi="Arial" w:cs="Arial"/>
          <w:b/>
          <w:bCs/>
          <w:sz w:val="24"/>
          <w:szCs w:val="24"/>
        </w:rPr>
      </w:pPr>
    </w:p>
    <w:p w14:paraId="780A3108" w14:textId="77777777" w:rsidR="00717C96" w:rsidRPr="00717C96" w:rsidRDefault="00717C96" w:rsidP="00717C96">
      <w:pPr>
        <w:pStyle w:val="xxxmsonormal"/>
        <w:shd w:val="clear" w:color="auto" w:fill="FFFFFF"/>
        <w:spacing w:before="0" w:beforeAutospacing="0" w:after="0" w:afterAutospacing="0" w:line="276" w:lineRule="atLeast"/>
        <w:rPr>
          <w:rFonts w:ascii="Arial" w:hAnsi="Arial" w:cs="Arial"/>
          <w:i/>
          <w:iCs/>
          <w:bdr w:val="none" w:sz="0" w:space="0" w:color="auto" w:frame="1"/>
        </w:rPr>
      </w:pPr>
      <w:r w:rsidRPr="00717C96">
        <w:rPr>
          <w:rFonts w:ascii="Arial" w:hAnsi="Arial" w:cs="Arial"/>
          <w:i/>
          <w:iCs/>
          <w:bdr w:val="none" w:sz="0" w:space="0" w:color="auto" w:frame="1"/>
        </w:rPr>
        <w:t>Please note that all vehicles are managed by the individual teams that purchased them. Our Waste, Streets and Grounds Maintenance services are provided by Norse South East who purchase and maintain their own vehicles</w:t>
      </w:r>
    </w:p>
    <w:p w14:paraId="5E3F0CDB" w14:textId="77777777" w:rsidR="00717C96" w:rsidRPr="00E41A45" w:rsidRDefault="00717C96" w:rsidP="00220C1F">
      <w:pPr>
        <w:pStyle w:val="NoSpacing"/>
        <w:rPr>
          <w:rFonts w:ascii="Arial" w:hAnsi="Arial" w:cs="Arial"/>
          <w:b/>
          <w:bCs/>
          <w:sz w:val="24"/>
          <w:szCs w:val="24"/>
        </w:rPr>
      </w:pPr>
    </w:p>
    <w:sectPr w:rsidR="00717C96" w:rsidRPr="00E4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220C1F"/>
    <w:rsid w:val="002D2655"/>
    <w:rsid w:val="005965AD"/>
    <w:rsid w:val="00717C96"/>
    <w:rsid w:val="00A51112"/>
    <w:rsid w:val="00C865B4"/>
    <w:rsid w:val="00C9453A"/>
    <w:rsid w:val="00E4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C176"/>
  <w15:chartTrackingRefBased/>
  <w15:docId w15:val="{D2BA2EAB-A7B1-4675-8460-FA1B6A7E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C1F"/>
    <w:pPr>
      <w:spacing w:after="0" w:line="240" w:lineRule="auto"/>
    </w:pPr>
  </w:style>
  <w:style w:type="paragraph" w:customStyle="1" w:styleId="xmsonormal">
    <w:name w:val="x_msonormal"/>
    <w:basedOn w:val="Normal"/>
    <w:rsid w:val="00220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717C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Dinham, Coral</dc:creator>
  <cp:keywords/>
  <dc:description/>
  <cp:lastModifiedBy>Dinham, Coral</cp:lastModifiedBy>
  <cp:revision>4</cp:revision>
  <dcterms:created xsi:type="dcterms:W3CDTF">2021-11-10T10:36:00Z</dcterms:created>
  <dcterms:modified xsi:type="dcterms:W3CDTF">2021-11-15T13:05:00Z</dcterms:modified>
</cp:coreProperties>
</file>