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423B97E" Type="http://schemas.openxmlformats.org/officeDocument/2006/relationships/officeDocument" Target="/word/document.xml" /><Relationship Id="coreR2423B97E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hd w:val="clear" w:fill="000000"/>
        <w:tabs>
          <w:tab w:val="left" w:pos="357" w:leader="none"/>
        </w:tabs>
        <w:jc w:val="center"/>
        <w:rPr>
          <w:b w:val="1"/>
          <w:sz w:val="48"/>
        </w:rPr>
      </w:pPr>
      <w:r>
        <w:rPr>
          <w:b w:val="1"/>
          <w:sz w:val="48"/>
        </w:rPr>
        <w:t>NOTICE OF POLL</w:t>
      </w:r>
    </w:p>
    <w:p>
      <w:pPr>
        <w:tabs>
          <w:tab w:val="left" w:pos="357" w:leader="none"/>
        </w:tabs>
        <w:jc w:val="center"/>
        <w:rPr>
          <w:sz w:val="16"/>
        </w:rPr>
      </w:pPr>
    </w:p>
    <w:p>
      <w:pPr>
        <w:tabs>
          <w:tab w:val="left" w:pos="357" w:leader="none"/>
        </w:tabs>
        <w:jc w:val="center"/>
        <w:rPr>
          <w:b w:val="1"/>
          <w:sz w:val="28"/>
        </w:rPr>
      </w:pPr>
      <w:r>
        <w:rPr>
          <w:b w:val="1"/>
          <w:sz w:val="28"/>
        </w:rPr>
        <w:t>Havant</w:t>
      </w:r>
    </w:p>
    <w:p>
      <w:pPr>
        <w:tabs>
          <w:tab w:val="left" w:pos="357" w:leader="none"/>
        </w:tabs>
        <w:jc w:val="center"/>
        <w:rPr>
          <w:b w:val="1"/>
          <w:sz w:val="16"/>
        </w:rPr>
      </w:pPr>
    </w:p>
    <w:p>
      <w:pPr>
        <w:tabs>
          <w:tab w:val="left" w:pos="357" w:leader="none"/>
        </w:tabs>
        <w:jc w:val="center"/>
        <w:rPr>
          <w:sz w:val="48"/>
        </w:rPr>
      </w:pPr>
      <w:r>
        <w:rPr>
          <w:b w:val="1"/>
          <w:sz w:val="48"/>
        </w:rPr>
        <w:t>Election of a Borough Councillor for</w:t>
      </w:r>
    </w:p>
    <w:p>
      <w:pPr>
        <w:tabs>
          <w:tab w:val="left" w:pos="357" w:leader="none"/>
        </w:tabs>
        <w:jc w:val="center"/>
        <w:rPr>
          <w:sz w:val="16"/>
        </w:rPr>
      </w:pPr>
    </w:p>
    <w:p>
      <w:pPr>
        <w:tabs>
          <w:tab w:val="left" w:pos="357" w:leader="none"/>
        </w:tabs>
        <w:jc w:val="center"/>
        <w:rPr>
          <w:sz w:val="28"/>
        </w:rPr>
      </w:pPr>
      <w:r>
        <w:rPr>
          <w:sz w:val="28"/>
        </w:rPr>
        <w:t>Leigh Park Hermitage</w:t>
      </w:r>
    </w:p>
    <w:p>
      <w:pPr>
        <w:tabs>
          <w:tab w:val="left" w:pos="357" w:leader="none"/>
        </w:tabs>
        <w:jc w:val="both"/>
        <w:rPr>
          <w:sz w:val="16"/>
        </w:rPr>
      </w:pPr>
    </w:p>
    <w:p>
      <w:pPr>
        <w:tabs>
          <w:tab w:val="left" w:pos="357" w:leader="none"/>
        </w:tabs>
        <w:jc w:val="center"/>
        <w:rPr>
          <w:b w:val="1"/>
          <w:sz w:val="28"/>
        </w:rPr>
      </w:pPr>
      <w:r>
        <w:rPr>
          <w:b w:val="1"/>
          <w:sz w:val="28"/>
        </w:rPr>
        <w:t>Notice is hereby given that:</w:t>
      </w:r>
    </w:p>
    <w:p>
      <w:pPr>
        <w:tabs>
          <w:tab w:val="left" w:pos="357" w:leader="none"/>
        </w:tabs>
        <w:jc w:val="center"/>
        <w:rPr>
          <w:b w:val="1"/>
          <w:sz w:val="22"/>
        </w:rPr>
      </w:pPr>
    </w:p>
    <w:p>
      <w:pPr>
        <w:numPr>
          <w:ilvl w:val="0"/>
          <w:numId w:val="1"/>
        </w:numPr>
        <w:tabs>
          <w:tab w:val="left" w:pos="357" w:leader="none"/>
          <w:tab w:val="clear" w:pos="360" w:leader="none"/>
        </w:tabs>
        <w:jc w:val="both"/>
        <w:rPr>
          <w:sz w:val="22"/>
        </w:rPr>
      </w:pPr>
      <w:r>
        <w:rPr>
          <w:sz w:val="22"/>
        </w:rPr>
        <w:t>A poll for the election of a Borough Councillor for Leigh Park Hermitage will be held on Thursday 7 May 2026, between the hours of 7:00 am and 10:00 pm.</w:t>
      </w:r>
    </w:p>
    <w:p>
      <w:pPr>
        <w:numPr>
          <w:ilvl w:val="0"/>
          <w:numId w:val="1"/>
        </w:numPr>
        <w:tabs>
          <w:tab w:val="left" w:pos="357" w:leader="none"/>
          <w:tab w:val="clear" w:pos="360" w:leader="none"/>
        </w:tabs>
        <w:jc w:val="both"/>
        <w:rPr>
          <w:sz w:val="22"/>
        </w:rPr>
      </w:pPr>
      <w:r>
        <w:rPr>
          <w:sz w:val="22"/>
        </w:rPr>
        <w:t>The number of Borough Councillors to be elected is one.</w:t>
      </w:r>
    </w:p>
    <w:p>
      <w:pPr>
        <w:numPr>
          <w:ilvl w:val="0"/>
          <w:numId w:val="1"/>
        </w:numPr>
        <w:tabs>
          <w:tab w:val="left" w:pos="357" w:leader="none"/>
          <w:tab w:val="clear" w:pos="360" w:leader="none"/>
        </w:tabs>
        <w:jc w:val="both"/>
        <w:rPr>
          <w:sz w:val="22"/>
        </w:rPr>
      </w:pPr>
      <w:r>
        <w:rPr>
          <w:sz w:val="22"/>
        </w:rPr>
        <w:t>The names, home addresses and descriptions of the Candidates remaining validly nominated for election and the names of all persons signing the Candidates nomination paper are as follows:</w:t>
      </w:r>
    </w:p>
    <w:p>
      <w:pPr>
        <w:tabs>
          <w:tab w:val="left" w:pos="357" w:leader="none"/>
        </w:tabs>
        <w:jc w:val="both"/>
        <w:rPr>
          <w:sz w:val="16"/>
        </w:rPr>
      </w:pPr>
    </w:p>
    <w:tbl>
      <w:tblPr>
        <w:tblStyle w:val="T2"/>
        <w:tblW w:w="10173" w:type="dxa"/>
        <w:tblInd w:w="0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/>
      <w:tr>
        <w:trPr>
          <w:wBefore w:w="0" w:type="dxa"/>
          <w:wAfter w:w="0" w:type="dxa"/>
        </w:trPr>
        <w:tc>
          <w:tcPr>
            <w:tcW w:w="2115" w:type="dxa"/>
            <w:shd w:val="clear" w:color="auto" w:fill="FFFFFF"/>
            <w:vAlign w:val="center"/>
          </w:tcPr>
          <w:p>
            <w:pPr>
              <w:tabs>
                <w:tab w:val="left" w:pos="357" w:leader="none"/>
              </w:tabs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Name of Candidate</w:t>
            </w:r>
          </w:p>
        </w:tc>
        <w:tc>
          <w:tcPr>
            <w:tcW w:w="2115" w:type="dxa"/>
            <w:shd w:val="clear" w:color="auto" w:fill="FFFFFF"/>
            <w:vAlign w:val="center"/>
          </w:tcPr>
          <w:p>
            <w:pPr>
              <w:tabs>
                <w:tab w:val="left" w:pos="357" w:leader="none"/>
              </w:tabs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Home Address</w:t>
            </w:r>
          </w:p>
        </w:tc>
        <w:tc>
          <w:tcPr>
            <w:tcW w:w="2115" w:type="dxa"/>
            <w:shd w:val="clear" w:color="auto" w:fill="FFFFFF"/>
            <w:vAlign w:val="center"/>
          </w:tcPr>
          <w:p>
            <w:pPr>
              <w:tabs>
                <w:tab w:val="left" w:pos="357" w:leader="none"/>
              </w:tabs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Description (if any)</w:t>
            </w:r>
          </w:p>
        </w:tc>
        <w:tc>
          <w:tcPr>
            <w:tcW w:w="3828" w:type="dxa"/>
            <w:gridSpan w:val="2"/>
            <w:shd w:val="clear" w:color="auto" w:fill="FFFFFF"/>
            <w:vAlign w:val="center"/>
          </w:tcPr>
          <w:p>
            <w:pPr>
              <w:tabs>
                <w:tab w:val="left" w:pos="357" w:leader="none"/>
              </w:tabs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Names of Signatories</w:t>
            </w:r>
          </w:p>
          <w:p>
            <w:pPr>
              <w:tabs>
                <w:tab w:val="left" w:pos="357" w:leader="none"/>
              </w:tabs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Proposers(+), Seconders(++) &amp; Assentors</w:t>
            </w:r>
          </w:p>
        </w:tc>
      </w:tr>
      <w:tr>
        <w:trPr>
          <w:wBefore w:w="0" w:type="dxa"/>
          <w:wAfter w:w="0" w:type="dxa"/>
        </w:trPr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BOWERMAN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Lulu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101 Havant Road, Emsworth, PO10 7LF</w:t>
            </w: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The Conservative Party Candidate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Rachael Collett (+)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Lee G Collett (++)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  <w:tr>
        <w:trPr>
          <w:wBefore w:w="0" w:type="dxa"/>
          <w:wAfter w:w="0" w:type="dxa"/>
        </w:trPr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GOULDING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Dan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(address in Havant)</w:t>
            </w: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Green Party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Colette Hawkins (+)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Emily J Kendall (++)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  <w:tr>
        <w:trPr>
          <w:wBefore w:w="0" w:type="dxa"/>
          <w:wAfter w:w="0" w:type="dxa"/>
        </w:trPr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RHODES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Vicky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(address in Havant)</w:t>
            </w: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Reform UK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Karen Campbell-Smith (+)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Michelle Telford (++)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</w:tbl>
    <w:p>
      <w:pPr>
        <w:tabs>
          <w:tab w:val="left" w:pos="357" w:leader="none"/>
        </w:tabs>
        <w:jc w:val="both"/>
        <w:rPr>
          <w:sz w:val="20"/>
        </w:rPr>
      </w:pPr>
    </w:p>
    <w:p>
      <w:pPr>
        <w:tabs>
          <w:tab w:val="left" w:pos="426" w:leader="none"/>
        </w:tabs>
        <w:ind w:hanging="426" w:left="426"/>
        <w:jc w:val="both"/>
        <w:rPr>
          <w:sz w:val="22"/>
        </w:rPr>
      </w:pPr>
      <w:r>
        <w:rPr>
          <w:sz w:val="22"/>
        </w:rPr>
        <w:t xml:space="preserve">Where contested this poll is taken together with  the election of County Councillors.</w:t>
      </w:r>
    </w:p>
    <w:p>
      <w:pPr>
        <w:tabs>
          <w:tab w:val="left" w:pos="426" w:leader="none"/>
        </w:tabs>
        <w:ind w:hanging="426" w:left="426"/>
        <w:jc w:val="both"/>
        <w:rPr>
          <w:sz w:val="20"/>
        </w:rPr>
      </w:pP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w="11907" w:h="16840" w:code="0"/>
      <w:pgMar w:left="1134" w:right="1134" w:top="567" w:bottom="284" w:header="0" w:footer="420" w:gutter="0"/>
      <w:pgNumType w:chapSep="hyphen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tbl>
    <w:tblPr>
      <w:tblStyle w:val="T2"/>
      <w:tblW w:w="0" w:type="auto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/>
    <w:tr>
      <w:trPr>
        <w:wBefore w:w="0" w:type="dxa"/>
      </w:trPr>
      <w:tc>
        <w:tcPr>
          <w:tcW w:w="4428" w:type="dxa"/>
        </w:tcPr>
        <w:p>
          <w:pPr>
            <w:rPr>
              <w:sz w:val="20"/>
            </w:rPr>
          </w:pPr>
          <w:r>
            <w:rPr>
              <w:sz w:val="20"/>
            </w:rPr>
            <w:t>Dated Tuesday 28 April 2026</w:t>
          </w:r>
        </w:p>
      </w:tc>
      <w:tc>
        <w:tcPr>
          <w:tcW w:w="5745" w:type="dxa"/>
        </w:tcPr>
        <w:p>
          <w:pPr>
            <w:rPr>
              <w:sz w:val="20"/>
            </w:rPr>
          </w:pPr>
          <w:r>
            <w:rPr>
              <w:sz w:val="20"/>
            </w:rPr>
            <w:t>Jo McIntosh</w:t>
          </w:r>
        </w:p>
      </w:tc>
    </w:tr>
    <w:tr>
      <w:trPr>
        <w:wBefore w:w="0" w:type="dxa"/>
      </w:trPr>
      <w:tc>
        <w:tcPr>
          <w:tcW w:w="4428" w:type="dxa"/>
        </w:tcPr>
        <w:p>
          <w:pPr>
            <w:rPr>
              <w:sz w:val="20"/>
            </w:rPr>
          </w:pPr>
        </w:p>
        <w:p>
          <w:pPr>
            <w:rPr>
              <w:sz w:val="20"/>
            </w:rPr>
          </w:pPr>
        </w:p>
      </w:tc>
      <w:tc>
        <w:tcPr>
          <w:tcW w:w="5745" w:type="dxa"/>
        </w:tcPr>
        <w:p>
          <w:pPr>
            <w:rPr>
              <w:sz w:val="20"/>
            </w:rPr>
          </w:pPr>
          <w:r>
            <w:rPr>
              <w:sz w:val="20"/>
            </w:rPr>
            <w:t>Returning Officer</w:t>
          </w:r>
        </w:p>
      </w:tc>
    </w:tr>
  </w:tbl>
  <w:p>
    <w:pPr>
      <w:rPr>
        <w:sz w:val="16"/>
      </w:rPr>
    </w:pPr>
    <w:r>
      <w:rPr>
        <w:sz w:val="16"/>
      </w:rPr>
      <w:t>Printed and published by the Returning Officer, Public Service Plaza, Civic Centre Road, Havant, Hampshire, PO9 2AX</w:t>
    </w: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rPr>
        <w:sz w:val="20"/>
      </w:rPr>
    </w:pPr>
  </w:p>
</w:hdr>
</file>

<file path=word/numbering.xml><?xml version="1.0" encoding="utf-8"?>
<w:numbering xmlns:w="http://schemas.openxmlformats.org/wordprocessingml/2006/main">
  <w:abstractNum w:abstractNumId="0">
    <w:nsid w:val="0B5C9719"/>
    <w:multiLevelType w:val="multilevel"/>
    <w:lvl w:ilvl="0">
      <w:start w:val="1"/>
      <w:numFmt w:val="decimal"/>
      <w:suff w:val="tab"/>
      <w:lvlText w:val="%1."/>
      <w:lvlJc w:val="left"/>
      <w:pPr>
        <w:ind w:hanging="360" w:left="360"/>
      </w:pPr>
      <w:rPr/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Arial" w:hAnsi="Arial"/>
      <w:sz w:val="20"/>
    </w:rPr>
  </w:style>
  <w:style w:type="paragraph" w:styleId="P1">
    <w:name w:val="Header"/>
    <w:basedOn w:val="P0"/>
    <w:next w:val="P1"/>
    <w:pPr>
      <w:tabs>
        <w:tab w:val="center" w:pos="4320" w:leader="none"/>
        <w:tab w:val="right" w:pos="8640" w:leader="none"/>
      </w:tabs>
    </w:pPr>
    <w:rPr>
      <w:sz w:val="20"/>
    </w:rPr>
  </w:style>
  <w:style w:type="paragraph" w:styleId="P2">
    <w:name w:val="Footer"/>
    <w:basedOn w:val="P0"/>
    <w:next w:val="P2"/>
    <w:pPr>
      <w:tabs>
        <w:tab w:val="center" w:pos="4320" w:leader="none"/>
        <w:tab w:val="right" w:pos="8640" w:leader="none"/>
      </w:tabs>
    </w:pPr>
    <w:rPr>
      <w:sz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>
      <w:sz w:val="20"/>
    </w:rPr>
  </w:style>
  <w:style w:type="character" w:styleId="C2">
    <w:name w:val="Hyperlink"/>
    <w:rPr>
      <w:color w:val="0000FF"/>
      <w:sz w:val="20"/>
      <w:u w:val="single"/>
    </w:rPr>
  </w:style>
  <w:style w:type="table" w:styleId="T0" w:default="1">
    <w:name w:val="Normal Table"/>
    <w:rPr>
      <w:sz w:val="20"/>
    </w:rPr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rPr>
      <w:sz w:val="20"/>
    </w:rPr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rPr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Harding, Jenni</dc:creator>
  <dcterms:created xsi:type="dcterms:W3CDTF">2026-04-17T18:54:04Z</dcterms:created>
  <cp:lastModifiedBy>Harding, Jenni</cp:lastModifiedBy>
  <dcterms:modified xsi:type="dcterms:W3CDTF">2026-04-17T18:54:56Z</dcterms:modified>
  <cp:revision>1</cp:revision>
</cp:coreProperties>
</file>